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475861"/>
        <w:docPartObj>
          <w:docPartGallery w:val="Cover Pages"/>
          <w:docPartUnique/>
        </w:docPartObj>
      </w:sdtPr>
      <w:sdtEndPr/>
      <w:sdtContent>
        <w:p w14:paraId="6CF706B3" w14:textId="0A28DA6D" w:rsidR="00B8694A" w:rsidRDefault="00F84D13">
          <w:r>
            <w:rPr>
              <w:noProof/>
              <w:lang w:val="en-GB" w:eastAsia="en-GB"/>
            </w:rPr>
            <mc:AlternateContent>
              <mc:Choice Requires="wps">
                <w:drawing>
                  <wp:anchor distT="0" distB="0" distL="114300" distR="114300" simplePos="0" relativeHeight="251658752" behindDoc="0" locked="0" layoutInCell="0" allowOverlap="1" wp14:anchorId="22F57DC3" wp14:editId="6FA0EBEF">
                    <wp:simplePos x="0" y="0"/>
                    <wp:positionH relativeFrom="page">
                      <wp:align>right</wp:align>
                    </wp:positionH>
                    <wp:positionV relativeFrom="page">
                      <wp:posOffset>1098550</wp:posOffset>
                    </wp:positionV>
                    <wp:extent cx="7587615" cy="3321050"/>
                    <wp:effectExtent l="0" t="0" r="13335" b="12700"/>
                    <wp:wrapNone/>
                    <wp:docPr id="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87615" cy="3321050"/>
                            </a:xfrm>
                            <a:prstGeom prst="rect">
                              <a:avLst/>
                            </a:prstGeom>
                            <a:solidFill>
                              <a:schemeClr val="bg1">
                                <a:lumMod val="5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44"/>
                                    <w:szCs w:val="44"/>
                                  </w:rPr>
                                  <w:alias w:val="Title"/>
                                  <w:id w:val="4476013"/>
                                  <w:dataBinding w:prefixMappings="xmlns:ns0='http://schemas.openxmlformats.org/package/2006/metadata/core-properties' xmlns:ns1='http://purl.org/dc/elements/1.1/'" w:xpath="/ns0:coreProperties[1]/ns1:title[1]" w:storeItemID="{6C3C8BC8-F283-45AE-878A-BAB7291924A1}"/>
                                  <w:text/>
                                </w:sdtPr>
                                <w:sdtEndPr/>
                                <w:sdtContent>
                                  <w:p w14:paraId="695FA475" w14:textId="77777777" w:rsidR="00B8694A" w:rsidRPr="009E35A9" w:rsidRDefault="00321929" w:rsidP="00C74C07">
                                    <w:pPr>
                                      <w:pStyle w:val="NoSpacing"/>
                                      <w:jc w:val="center"/>
                                      <w:rPr>
                                        <w:rFonts w:asciiTheme="majorHAnsi" w:eastAsiaTheme="majorEastAsia" w:hAnsiTheme="majorHAnsi" w:cstheme="majorBidi"/>
                                        <w:color w:val="FFFFFF" w:themeColor="background1"/>
                                        <w:sz w:val="44"/>
                                        <w:szCs w:val="44"/>
                                      </w:rPr>
                                    </w:pPr>
                                    <w:r>
                                      <w:rPr>
                                        <w:rFonts w:asciiTheme="majorHAnsi" w:eastAsiaTheme="majorEastAsia" w:hAnsiTheme="majorHAnsi" w:cstheme="majorBidi"/>
                                        <w:color w:val="FFFFFF" w:themeColor="background1"/>
                                        <w:sz w:val="44"/>
                                        <w:szCs w:val="44"/>
                                      </w:rPr>
                                      <w:t>COURSE REGISTRATION FORM</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57DC3" id="Rectangle 5" o:spid="_x0000_s1026" style="position:absolute;margin-left:546.25pt;margin-top:86.5pt;width:597.45pt;height:261.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kQSwIAANsEAAAOAAAAZHJzL2Uyb0RvYy54bWysVNuO0zAQfUfiHyy/0zRZ2kZR09WqyyKk&#10;hV2x8AGu4yQWvjF2m5avZ+y0pQtvFXmwPGP7zJmZM1ne7rUiOwFeWlPTfDKlRBhuG2m6mn7/9vCu&#10;pMQHZhqmrBE1PQhPb1dv3ywHV4nC9lY1AgiCGF8NrqZ9CK7KMs97oZmfWCcMHrYWNAtoQpc1wAZE&#10;1yorptN5NlhoHFguvEfv/XhIVwm/bQUPT23rRSCqpsgtpBXSuolrtlqyqgPmesmPNNgVLDSTBoOe&#10;oe5ZYGQL8h8oLTlYb9sw4VZntm0lFykHzCaf/pXNS8+cSLlgcbw7l8n/P1j+ZfcMRDY1nVNimMYW&#10;fcWiMdMpQWaxPIPzFd56cc8QE/Tu0fIfnhi77vGWuPMO72Pr8fnJBWCHXrAGeeYRInuFEQ2PaGQz&#10;fLYNBmTbYFPx9i3oGAPLQvapR4dzj8Q+EI7OxaxczPMZJRzPbm6KfDpLXcxYdXruwIePwmoSNzUF&#10;5Jfg2e7Rh0iHVacrKSOrZPMglUpGFJ5YKyA7hpLZdHl6qrYauY6+2RS/UTjoRnmN7hOLJN2IkAL5&#10;S3BlyIAlKRb4/prIeYx8XWgtA86Zkrqm5QVK7NIH06QpCEyqcY8FUiYSFGmCjlU79W2URNhv9kd1&#10;bGxzwHaCHacL/wa46S38omTAyaqp/7llIChRn0yURFmUZZzFZL2fLQo04NXR5vKIGY5gNeUBKBmN&#10;dRhHeOtAdn1SX6Rr7B1KqZWpyZHuyOwoQJyg1JLjtMcRvbTTrT//pNVvAAAA//8DAFBLAwQUAAYA&#10;CAAAACEAPQw1fd8AAAAJAQAADwAAAGRycy9kb3ducmV2LnhtbEyPQUvDQBCF74L/YRnBi9hNbEib&#10;mE0pgvQiUleh120yTYLZ2ZDdtPHfOz3pbWbe4833is1se3HG0XeOFMSLCARS5eqOGgVfn6+PaxA+&#10;GKpN7wgV/KCHTXl7U5i8dhf6wLMOjeAQ8rlR0IYw5FL6qkVr/MINSKyd3GhN4HVsZD2aC4fbXj5F&#10;USqt6Yg/tGbAlxarbz1ZBYd42iYrrd/3ycEud7TrHvybVur+bt4+gwg4hz8zXPEZHUpmOrqJai96&#10;BVwk8HW15OEqx1mSgTgqSLM0AlkW8n+D8hcAAP//AwBQSwECLQAUAAYACAAAACEAtoM4kv4AAADh&#10;AQAAEwAAAAAAAAAAAAAAAAAAAAAAW0NvbnRlbnRfVHlwZXNdLnhtbFBLAQItABQABgAIAAAAIQA4&#10;/SH/1gAAAJQBAAALAAAAAAAAAAAAAAAAAC8BAABfcmVscy8ucmVsc1BLAQItABQABgAIAAAAIQBE&#10;DBkQSwIAANsEAAAOAAAAAAAAAAAAAAAAAC4CAABkcnMvZTJvRG9jLnhtbFBLAQItABQABgAIAAAA&#10;IQA9DDV93wAAAAkBAAAPAAAAAAAAAAAAAAAAAKUEAABkcnMvZG93bnJldi54bWxQSwUGAAAAAAQA&#10;BADzAAAAsQUAAAAA&#10;" o:allowincell="f" fillcolor="#7f7f7f [1612]" strokecolor="white [3212]" strokeweight="1pt">
                    <v:shadow color="#d8d8d8 [2732]" offset="3pt,3pt"/>
                    <o:lock v:ext="edit" aspectratio="t"/>
                    <v:textbox inset="14.4pt,,14.4pt">
                      <w:txbxContent>
                        <w:sdt>
                          <w:sdtPr>
                            <w:rPr>
                              <w:rFonts w:asciiTheme="majorHAnsi" w:eastAsiaTheme="majorEastAsia" w:hAnsiTheme="majorHAnsi" w:cstheme="majorBidi"/>
                              <w:color w:val="FFFFFF" w:themeColor="background1"/>
                              <w:sz w:val="44"/>
                              <w:szCs w:val="44"/>
                            </w:rPr>
                            <w:alias w:val="Title"/>
                            <w:id w:val="4476013"/>
                            <w:dataBinding w:prefixMappings="xmlns:ns0='http://schemas.openxmlformats.org/package/2006/metadata/core-properties' xmlns:ns1='http://purl.org/dc/elements/1.1/'" w:xpath="/ns0:coreProperties[1]/ns1:title[1]" w:storeItemID="{6C3C8BC8-F283-45AE-878A-BAB7291924A1}"/>
                            <w:text/>
                          </w:sdtPr>
                          <w:sdtEndPr/>
                          <w:sdtContent>
                            <w:p w14:paraId="695FA475" w14:textId="77777777" w:rsidR="00B8694A" w:rsidRPr="009E35A9" w:rsidRDefault="00321929" w:rsidP="00C74C07">
                              <w:pPr>
                                <w:pStyle w:val="NoSpacing"/>
                                <w:jc w:val="center"/>
                                <w:rPr>
                                  <w:rFonts w:asciiTheme="majorHAnsi" w:eastAsiaTheme="majorEastAsia" w:hAnsiTheme="majorHAnsi" w:cstheme="majorBidi"/>
                                  <w:color w:val="FFFFFF" w:themeColor="background1"/>
                                  <w:sz w:val="44"/>
                                  <w:szCs w:val="44"/>
                                </w:rPr>
                              </w:pPr>
                              <w:r>
                                <w:rPr>
                                  <w:rFonts w:asciiTheme="majorHAnsi" w:eastAsiaTheme="majorEastAsia" w:hAnsiTheme="majorHAnsi" w:cstheme="majorBidi"/>
                                  <w:color w:val="FFFFFF" w:themeColor="background1"/>
                                  <w:sz w:val="44"/>
                                  <w:szCs w:val="44"/>
                                </w:rPr>
                                <w:t>COURSE REGISTRATION FORM</w:t>
                              </w:r>
                            </w:p>
                          </w:sdtContent>
                        </w:sdt>
                      </w:txbxContent>
                    </v:textbox>
                    <w10:wrap anchorx="page" anchory="page"/>
                  </v:rect>
                </w:pict>
              </mc:Fallback>
            </mc:AlternateContent>
          </w:r>
        </w:p>
        <w:p w14:paraId="4E5B77A0" w14:textId="30D22D83" w:rsidR="00E52AC3" w:rsidRDefault="00E52AC3"/>
        <w:p w14:paraId="6D5629F9" w14:textId="3FD8387E" w:rsidR="00E52AC3" w:rsidRDefault="00E52AC3"/>
        <w:p w14:paraId="3EFE4343" w14:textId="77777777" w:rsidR="00560424" w:rsidRDefault="00560424"/>
        <w:p w14:paraId="046FAD34" w14:textId="7689E78E" w:rsidR="00560424" w:rsidRDefault="00560424"/>
        <w:p w14:paraId="7D15E96A" w14:textId="3E983B29" w:rsidR="00560424" w:rsidRDefault="00560424"/>
        <w:p w14:paraId="755A663E" w14:textId="77777777" w:rsidR="00560424" w:rsidRDefault="00560424"/>
        <w:p w14:paraId="3AAB5EBB" w14:textId="77777777" w:rsidR="00560424" w:rsidRDefault="00560424"/>
        <w:p w14:paraId="4180698F" w14:textId="77777777" w:rsidR="00560424" w:rsidRDefault="00560424"/>
        <w:p w14:paraId="1E584061" w14:textId="77777777" w:rsidR="00560424" w:rsidRDefault="00560424"/>
        <w:p w14:paraId="39CFC688" w14:textId="77777777" w:rsidR="00560424" w:rsidRDefault="00560424"/>
        <w:p w14:paraId="7D75517E" w14:textId="0FF452C4" w:rsidR="00E52AC3" w:rsidRDefault="00E52AC3"/>
        <w:p w14:paraId="3B9B5B39" w14:textId="07789B35" w:rsidR="00E52AC3" w:rsidRDefault="00E52AC3"/>
        <w:p w14:paraId="036FAD75" w14:textId="44AC2C9B" w:rsidR="00E52AC3" w:rsidRDefault="00E52AC3"/>
        <w:p w14:paraId="29FE96DE" w14:textId="2F730519" w:rsidR="00E52AC3" w:rsidRDefault="00E52AC3"/>
        <w:p w14:paraId="270DE617" w14:textId="1C82E3AE" w:rsidR="00E52AC3" w:rsidRDefault="00E52AC3"/>
        <w:p w14:paraId="5E61EB7A" w14:textId="58DB545B" w:rsidR="00E52AC3" w:rsidRDefault="00E52AC3"/>
        <w:p w14:paraId="5221AD49" w14:textId="619ACA25" w:rsidR="00E52AC3" w:rsidRDefault="00E52AC3"/>
        <w:p w14:paraId="68044529" w14:textId="1C754B2D" w:rsidR="00E52AC3" w:rsidRDefault="00E52AC3"/>
        <w:p w14:paraId="117E606B" w14:textId="77777777" w:rsidR="00E52AC3" w:rsidRDefault="00E52AC3"/>
        <w:p w14:paraId="0C1B63E4" w14:textId="2DE46FE5" w:rsidR="00C74C07" w:rsidRDefault="00C74C07" w:rsidP="00AF1DE5"/>
        <w:p w14:paraId="5BC8EDE6" w14:textId="33CC55E9" w:rsidR="00AF1DE5" w:rsidRDefault="00C84579" w:rsidP="00AF1DE5"/>
      </w:sdtContent>
    </w:sdt>
    <w:p w14:paraId="0CFDEE21" w14:textId="56459A12" w:rsidR="00E540D1" w:rsidRDefault="00E540D1" w:rsidP="00F87AAB">
      <w:pPr>
        <w:spacing w:line="200" w:lineRule="exact"/>
        <w:outlineLvl w:val="0"/>
        <w:rPr>
          <w:b/>
          <w:i/>
          <w:color w:val="FF0000"/>
        </w:rPr>
      </w:pPr>
    </w:p>
    <w:tbl>
      <w:tblPr>
        <w:tblStyle w:val="GridTable1Light-Accent3"/>
        <w:tblpPr w:leftFromText="180" w:rightFromText="180" w:vertAnchor="text" w:horzAnchor="margin" w:tblpY="8012"/>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6"/>
        <w:gridCol w:w="3811"/>
      </w:tblGrid>
      <w:tr w:rsidR="009C7F19" w14:paraId="2D0F63CE" w14:textId="77777777" w:rsidTr="009C7F19">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5686" w:type="dxa"/>
            <w:tcBorders>
              <w:bottom w:val="none" w:sz="0" w:space="0" w:color="auto"/>
            </w:tcBorders>
            <w:vAlign w:val="center"/>
          </w:tcPr>
          <w:p w14:paraId="58051FD2" w14:textId="77777777" w:rsidR="009C7F19" w:rsidRPr="00391305" w:rsidRDefault="009C7F19" w:rsidP="009C7F19">
            <w:pPr>
              <w:rPr>
                <w:rFonts w:cs="Aharoni"/>
                <w:b w:val="0"/>
              </w:rPr>
            </w:pPr>
            <w:r w:rsidRPr="00AF1DE5">
              <w:rPr>
                <w:rFonts w:cs="Aharoni"/>
              </w:rPr>
              <w:t>Office</w:t>
            </w:r>
            <w:r>
              <w:rPr>
                <w:rFonts w:cs="Aharoni"/>
              </w:rPr>
              <w:t xml:space="preserve"> (Training) Address</w:t>
            </w:r>
            <w:r w:rsidRPr="00AF1DE5">
              <w:rPr>
                <w:rFonts w:cs="Aharoni"/>
              </w:rPr>
              <w:t>:</w:t>
            </w:r>
          </w:p>
          <w:p w14:paraId="57A2908E" w14:textId="77777777" w:rsidR="009C7F19" w:rsidRPr="00391305" w:rsidRDefault="009C7F19" w:rsidP="009C7F19">
            <w:pPr>
              <w:rPr>
                <w:rFonts w:cs="Aharoni"/>
                <w:b w:val="0"/>
                <w:bCs w:val="0"/>
              </w:rPr>
            </w:pPr>
            <w:r w:rsidRPr="00391305">
              <w:rPr>
                <w:rFonts w:cs="Aharoni"/>
                <w:b w:val="0"/>
                <w:bCs w:val="0"/>
              </w:rPr>
              <w:t xml:space="preserve">2b Bamidele Eletu Avenue, </w:t>
            </w:r>
          </w:p>
          <w:p w14:paraId="12908C8D" w14:textId="77777777" w:rsidR="009C7F19" w:rsidRPr="00391305" w:rsidRDefault="009C7F19" w:rsidP="009C7F19">
            <w:pPr>
              <w:rPr>
                <w:rFonts w:cs="Aharoni"/>
                <w:b w:val="0"/>
                <w:bCs w:val="0"/>
              </w:rPr>
            </w:pPr>
            <w:r w:rsidRPr="00391305">
              <w:rPr>
                <w:rFonts w:cs="Aharoni"/>
                <w:b w:val="0"/>
                <w:bCs w:val="0"/>
              </w:rPr>
              <w:t>Lekki Expressway, Lagos, Nigeria.</w:t>
            </w:r>
          </w:p>
          <w:p w14:paraId="4E6CC574" w14:textId="77777777" w:rsidR="009C7F19" w:rsidRDefault="009C7F19" w:rsidP="009C7F19">
            <w:pPr>
              <w:rPr>
                <w:noProof/>
              </w:rPr>
            </w:pPr>
          </w:p>
        </w:tc>
        <w:tc>
          <w:tcPr>
            <w:tcW w:w="3811" w:type="dxa"/>
            <w:tcBorders>
              <w:bottom w:val="none" w:sz="0" w:space="0" w:color="auto"/>
            </w:tcBorders>
          </w:tcPr>
          <w:p w14:paraId="3DDFD0E0" w14:textId="77777777" w:rsidR="009C7F19" w:rsidRPr="00E52AC3" w:rsidRDefault="009C7F19" w:rsidP="009C7F19">
            <w:pPr>
              <w:jc w:val="right"/>
              <w:cnfStyle w:val="100000000000" w:firstRow="1" w:lastRow="0" w:firstColumn="0" w:lastColumn="0" w:oddVBand="0" w:evenVBand="0" w:oddHBand="0" w:evenHBand="0" w:firstRowFirstColumn="0" w:firstRowLastColumn="0" w:lastRowFirstColumn="0" w:lastRowLastColumn="0"/>
              <w:rPr>
                <w:rFonts w:cs="Aharoni"/>
                <w:b w:val="0"/>
                <w:bCs w:val="0"/>
              </w:rPr>
            </w:pPr>
            <w:r w:rsidRPr="00E52AC3">
              <w:rPr>
                <w:rFonts w:cs="Aharoni"/>
                <w:b w:val="0"/>
                <w:bCs w:val="0"/>
              </w:rPr>
              <w:t xml:space="preserve">Email: </w:t>
            </w:r>
            <w:hyperlink r:id="rId9" w:history="1">
              <w:r w:rsidRPr="00E52AC3">
                <w:rPr>
                  <w:rStyle w:val="Hyperlink"/>
                  <w:rFonts w:cs="Aharoni"/>
                  <w:b w:val="0"/>
                  <w:bCs w:val="0"/>
                  <w:color w:val="auto"/>
                  <w:u w:val="none"/>
                </w:rPr>
                <w:t>training@acquillas.com</w:t>
              </w:r>
            </w:hyperlink>
            <w:r w:rsidRPr="00E52AC3">
              <w:rPr>
                <w:rFonts w:cs="Aharoni"/>
                <w:b w:val="0"/>
                <w:bCs w:val="0"/>
              </w:rPr>
              <w:t xml:space="preserve"> </w:t>
            </w:r>
          </w:p>
          <w:p w14:paraId="4E5D0421" w14:textId="77777777" w:rsidR="009C7F19" w:rsidRPr="00E52AC3" w:rsidRDefault="009C7F19" w:rsidP="009C7F19">
            <w:pPr>
              <w:jc w:val="right"/>
              <w:cnfStyle w:val="100000000000" w:firstRow="1" w:lastRow="0" w:firstColumn="0" w:lastColumn="0" w:oddVBand="0" w:evenVBand="0" w:oddHBand="0" w:evenHBand="0" w:firstRowFirstColumn="0" w:firstRowLastColumn="0" w:lastRowFirstColumn="0" w:lastRowLastColumn="0"/>
              <w:rPr>
                <w:rFonts w:cs="Aharoni"/>
                <w:b w:val="0"/>
                <w:bCs w:val="0"/>
              </w:rPr>
            </w:pPr>
            <w:r w:rsidRPr="00E52AC3">
              <w:rPr>
                <w:rFonts w:cs="Aharoni"/>
                <w:b w:val="0"/>
                <w:bCs w:val="0"/>
              </w:rPr>
              <w:t xml:space="preserve">Website:  </w:t>
            </w:r>
            <w:hyperlink r:id="rId10" w:history="1">
              <w:r w:rsidRPr="00E52AC3">
                <w:rPr>
                  <w:rStyle w:val="Hyperlink"/>
                  <w:rFonts w:cs="Aharoni"/>
                  <w:b w:val="0"/>
                  <w:bCs w:val="0"/>
                  <w:color w:val="auto"/>
                  <w:u w:val="none"/>
                </w:rPr>
                <w:t>www.acquillas.com</w:t>
              </w:r>
            </w:hyperlink>
          </w:p>
          <w:p w14:paraId="61744F43" w14:textId="77777777" w:rsidR="009C7F19" w:rsidRPr="00E52AC3" w:rsidRDefault="009C7F19" w:rsidP="009C7F19">
            <w:pPr>
              <w:jc w:val="right"/>
              <w:cnfStyle w:val="100000000000" w:firstRow="1" w:lastRow="0" w:firstColumn="0" w:lastColumn="0" w:oddVBand="0" w:evenVBand="0" w:oddHBand="0" w:evenHBand="0" w:firstRowFirstColumn="0" w:firstRowLastColumn="0" w:lastRowFirstColumn="0" w:lastRowLastColumn="0"/>
              <w:rPr>
                <w:rFonts w:cs="Aharoni"/>
                <w:b w:val="0"/>
                <w:bCs w:val="0"/>
              </w:rPr>
            </w:pPr>
            <w:r w:rsidRPr="00E52AC3">
              <w:rPr>
                <w:rFonts w:cs="Aharoni"/>
                <w:b w:val="0"/>
                <w:bCs w:val="0"/>
              </w:rPr>
              <w:t xml:space="preserve">Tel: +234-8142 42 1706 </w:t>
            </w:r>
          </w:p>
          <w:p w14:paraId="46119F0C" w14:textId="77777777" w:rsidR="009C7F19" w:rsidRDefault="009C7F19" w:rsidP="009C7F19">
            <w:pPr>
              <w:pStyle w:val="Header"/>
              <w:jc w:val="right"/>
              <w:cnfStyle w:val="100000000000" w:firstRow="1" w:lastRow="0" w:firstColumn="0" w:lastColumn="0" w:oddVBand="0" w:evenVBand="0" w:oddHBand="0" w:evenHBand="0" w:firstRowFirstColumn="0" w:firstRowLastColumn="0" w:lastRowFirstColumn="0" w:lastRowLastColumn="0"/>
              <w:rPr>
                <w:noProof/>
              </w:rPr>
            </w:pPr>
          </w:p>
        </w:tc>
      </w:tr>
    </w:tbl>
    <w:p w14:paraId="7B817D37" w14:textId="6C5531FC" w:rsidR="00C74C07" w:rsidRDefault="00C74C07">
      <w:pPr>
        <w:rPr>
          <w:b/>
          <w:i/>
          <w:color w:val="FF0000"/>
        </w:rPr>
      </w:pPr>
      <w:r>
        <w:rPr>
          <w:noProof/>
          <w:lang w:val="en-GB" w:eastAsia="en-GB"/>
        </w:rPr>
        <mc:AlternateContent>
          <mc:Choice Requires="wps">
            <w:drawing>
              <wp:anchor distT="0" distB="0" distL="114300" distR="114300" simplePos="0" relativeHeight="251662848" behindDoc="0" locked="0" layoutInCell="1" allowOverlap="1" wp14:anchorId="1906DD8F" wp14:editId="41060268">
                <wp:simplePos x="0" y="0"/>
                <wp:positionH relativeFrom="margin">
                  <wp:posOffset>-247650</wp:posOffset>
                </wp:positionH>
                <wp:positionV relativeFrom="paragraph">
                  <wp:posOffset>292100</wp:posOffset>
                </wp:positionV>
                <wp:extent cx="7042150" cy="2463800"/>
                <wp:effectExtent l="0" t="0" r="635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2150" cy="246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0E216" w14:textId="77777777" w:rsidR="00321929" w:rsidRDefault="0072443F" w:rsidP="0072443F">
                            <w:pPr>
                              <w:rPr>
                                <w:b/>
                              </w:rPr>
                            </w:pPr>
                            <w:r>
                              <w:rPr>
                                <w:b/>
                              </w:rPr>
                              <w:t>ACCOUNT DET</w:t>
                            </w:r>
                            <w:r w:rsidR="00321929" w:rsidRPr="00321929">
                              <w:rPr>
                                <w:b/>
                              </w:rPr>
                              <w:t>AILS</w:t>
                            </w:r>
                            <w:r w:rsidR="00321929">
                              <w:rPr>
                                <w:b/>
                              </w:rPr>
                              <w:t xml:space="preserve"> </w:t>
                            </w:r>
                          </w:p>
                          <w:p w14:paraId="081E47A1" w14:textId="77777777" w:rsidR="00321929" w:rsidRDefault="00321929" w:rsidP="00321929">
                            <w:pPr>
                              <w:pStyle w:val="Default"/>
                            </w:pPr>
                          </w:p>
                          <w:p w14:paraId="0CAE9E11" w14:textId="19A75A4F" w:rsidR="00321929" w:rsidRDefault="00627454" w:rsidP="00321929">
                            <w:pPr>
                              <w:pStyle w:val="Default"/>
                              <w:rPr>
                                <w:sz w:val="20"/>
                                <w:szCs w:val="20"/>
                              </w:rPr>
                            </w:pPr>
                            <w:r>
                              <w:rPr>
                                <w:b/>
                                <w:bCs/>
                                <w:sz w:val="20"/>
                                <w:szCs w:val="20"/>
                              </w:rPr>
                              <w:t>Naira Account</w:t>
                            </w:r>
                            <w:r w:rsidR="00321929">
                              <w:rPr>
                                <w:b/>
                                <w:bCs/>
                                <w:sz w:val="20"/>
                                <w:szCs w:val="20"/>
                              </w:rPr>
                              <w:t>:</w:t>
                            </w:r>
                            <w:r w:rsidR="00C62DB1">
                              <w:rPr>
                                <w:b/>
                                <w:bCs/>
                                <w:sz w:val="20"/>
                                <w:szCs w:val="20"/>
                              </w:rPr>
                              <w:t xml:space="preserve"> </w:t>
                            </w:r>
                            <w:r>
                              <w:rPr>
                                <w:sz w:val="20"/>
                                <w:szCs w:val="20"/>
                              </w:rPr>
                              <w:t>Zenith</w:t>
                            </w:r>
                            <w:r w:rsidR="00C62DB1" w:rsidRPr="00D77D1B">
                              <w:rPr>
                                <w:sz w:val="20"/>
                                <w:szCs w:val="20"/>
                              </w:rPr>
                              <w:t xml:space="preserve"> Bank</w:t>
                            </w:r>
                            <w:r w:rsidR="00321929">
                              <w:rPr>
                                <w:b/>
                                <w:bCs/>
                                <w:sz w:val="20"/>
                                <w:szCs w:val="20"/>
                              </w:rPr>
                              <w:t xml:space="preserve"> </w:t>
                            </w:r>
                            <w:r w:rsidR="00665928">
                              <w:rPr>
                                <w:sz w:val="20"/>
                                <w:szCs w:val="20"/>
                              </w:rPr>
                              <w:t>Plc</w:t>
                            </w:r>
                            <w:r>
                              <w:rPr>
                                <w:sz w:val="20"/>
                                <w:szCs w:val="20"/>
                              </w:rPr>
                              <w:t xml:space="preserve"> – 1017357172 – Acquillas Safety</w:t>
                            </w:r>
                          </w:p>
                          <w:p w14:paraId="7392CB01" w14:textId="77777777" w:rsidR="00627454" w:rsidRDefault="00627454" w:rsidP="00321929">
                            <w:pPr>
                              <w:pStyle w:val="Default"/>
                              <w:rPr>
                                <w:b/>
                                <w:bCs/>
                                <w:sz w:val="20"/>
                                <w:szCs w:val="20"/>
                              </w:rPr>
                            </w:pPr>
                          </w:p>
                          <w:p w14:paraId="73C88BFD" w14:textId="4A002F73" w:rsidR="00321929" w:rsidRDefault="00321929" w:rsidP="00321929">
                            <w:pPr>
                              <w:pStyle w:val="Default"/>
                              <w:rPr>
                                <w:sz w:val="20"/>
                                <w:szCs w:val="20"/>
                              </w:rPr>
                            </w:pPr>
                            <w:r>
                              <w:rPr>
                                <w:b/>
                                <w:bCs/>
                                <w:sz w:val="20"/>
                                <w:szCs w:val="20"/>
                              </w:rPr>
                              <w:t>Account Number Dollar</w:t>
                            </w:r>
                            <w:r w:rsidR="00E540D1">
                              <w:rPr>
                                <w:b/>
                                <w:bCs/>
                                <w:sz w:val="20"/>
                                <w:szCs w:val="20"/>
                              </w:rPr>
                              <w:t xml:space="preserve"> (USD)</w:t>
                            </w:r>
                            <w:r>
                              <w:rPr>
                                <w:b/>
                                <w:bCs/>
                                <w:sz w:val="20"/>
                                <w:szCs w:val="20"/>
                              </w:rPr>
                              <w:t xml:space="preserve">: </w:t>
                            </w:r>
                            <w:r w:rsidR="00713FF6">
                              <w:rPr>
                                <w:b/>
                                <w:bCs/>
                                <w:sz w:val="20"/>
                                <w:szCs w:val="20"/>
                              </w:rPr>
                              <w:t>Zenith Bank -</w:t>
                            </w:r>
                            <w:r w:rsidR="00627454">
                              <w:rPr>
                                <w:b/>
                                <w:bCs/>
                                <w:sz w:val="20"/>
                                <w:szCs w:val="20"/>
                              </w:rPr>
                              <w:t xml:space="preserve"> </w:t>
                            </w:r>
                            <w:r w:rsidR="00713FF6">
                              <w:rPr>
                                <w:sz w:val="20"/>
                                <w:szCs w:val="20"/>
                              </w:rPr>
                              <w:t>5074622064</w:t>
                            </w:r>
                            <w:r w:rsidR="00627454">
                              <w:rPr>
                                <w:sz w:val="20"/>
                                <w:szCs w:val="20"/>
                              </w:rPr>
                              <w:t xml:space="preserve"> – Acquilla</w:t>
                            </w:r>
                            <w:r w:rsidR="00713FF6">
                              <w:rPr>
                                <w:sz w:val="20"/>
                                <w:szCs w:val="20"/>
                              </w:rPr>
                              <w:t>s Safety</w:t>
                            </w:r>
                            <w:r w:rsidR="00627454">
                              <w:rPr>
                                <w:sz w:val="20"/>
                                <w:szCs w:val="20"/>
                              </w:rPr>
                              <w:t xml:space="preserve"> Solutions </w:t>
                            </w:r>
                          </w:p>
                          <w:p w14:paraId="6FAF5EEB" w14:textId="4CE7BE45" w:rsidR="00321929" w:rsidRDefault="00321929" w:rsidP="00321929">
                            <w:pPr>
                              <w:pStyle w:val="Default"/>
                              <w:rPr>
                                <w:sz w:val="20"/>
                                <w:szCs w:val="20"/>
                              </w:rPr>
                            </w:pPr>
                          </w:p>
                          <w:p w14:paraId="38141A6F" w14:textId="77777777" w:rsidR="00321929" w:rsidRPr="00321929" w:rsidRDefault="00321929" w:rsidP="00321929">
                            <w:pPr>
                              <w:rPr>
                                <w:b/>
                                <w:sz w:val="18"/>
                                <w:szCs w:val="18"/>
                              </w:rPr>
                            </w:pPr>
                          </w:p>
                          <w:p w14:paraId="7646ECE3" w14:textId="77777777" w:rsidR="004777B1" w:rsidRDefault="00321929" w:rsidP="00321929">
                            <w:pPr>
                              <w:rPr>
                                <w:b/>
                                <w:sz w:val="18"/>
                                <w:szCs w:val="18"/>
                              </w:rPr>
                            </w:pPr>
                            <w:r>
                              <w:rPr>
                                <w:b/>
                                <w:sz w:val="18"/>
                                <w:szCs w:val="18"/>
                              </w:rPr>
                              <w:t>N</w:t>
                            </w:r>
                            <w:r w:rsidRPr="00321929">
                              <w:rPr>
                                <w:b/>
                                <w:sz w:val="18"/>
                                <w:szCs w:val="18"/>
                              </w:rPr>
                              <w:t>ote:</w:t>
                            </w:r>
                          </w:p>
                          <w:p w14:paraId="0605FABE" w14:textId="2E70EDCB" w:rsidR="00157E40" w:rsidRPr="00157E40" w:rsidRDefault="00321929" w:rsidP="00F754E6">
                            <w:pPr>
                              <w:pStyle w:val="ListParagraph"/>
                              <w:numPr>
                                <w:ilvl w:val="0"/>
                                <w:numId w:val="2"/>
                              </w:numPr>
                              <w:rPr>
                                <w:sz w:val="18"/>
                                <w:szCs w:val="18"/>
                              </w:rPr>
                            </w:pPr>
                            <w:r w:rsidRPr="00157E40">
                              <w:rPr>
                                <w:b/>
                                <w:sz w:val="18"/>
                                <w:szCs w:val="18"/>
                              </w:rPr>
                              <w:t>P</w:t>
                            </w:r>
                            <w:r w:rsidRPr="00157E40">
                              <w:rPr>
                                <w:sz w:val="18"/>
                                <w:szCs w:val="18"/>
                              </w:rPr>
                              <w:t>lease crosscheck seat availability via mail, confirm course fee before payment.  Ensure you submit your registration form before payment, collect your receipt from our office</w:t>
                            </w:r>
                            <w:r w:rsidR="00E540D1" w:rsidRPr="00157E40">
                              <w:rPr>
                                <w:sz w:val="18"/>
                                <w:szCs w:val="18"/>
                              </w:rPr>
                              <w:t>/Email</w:t>
                            </w:r>
                            <w:r w:rsidRPr="00157E40">
                              <w:rPr>
                                <w:sz w:val="18"/>
                                <w:szCs w:val="18"/>
                              </w:rPr>
                              <w:t xml:space="preserve"> after payment</w:t>
                            </w:r>
                            <w:r w:rsidR="008A2BFD" w:rsidRPr="00157E40">
                              <w:rPr>
                                <w:sz w:val="18"/>
                                <w:szCs w:val="18"/>
                              </w:rPr>
                              <w:t xml:space="preserve"> else no admission into class.</w:t>
                            </w:r>
                            <w:r w:rsidR="00157E40" w:rsidRPr="00157E40">
                              <w:rPr>
                                <w:sz w:val="18"/>
                                <w:szCs w:val="18"/>
                              </w:rPr>
                              <w:t xml:space="preserve"> </w:t>
                            </w:r>
                          </w:p>
                          <w:p w14:paraId="2B627BC1" w14:textId="6F88AE8A" w:rsidR="00157E40" w:rsidRDefault="00157E40" w:rsidP="00F754E6">
                            <w:pPr>
                              <w:pStyle w:val="ListParagraph"/>
                              <w:numPr>
                                <w:ilvl w:val="0"/>
                                <w:numId w:val="2"/>
                              </w:numPr>
                              <w:rPr>
                                <w:sz w:val="18"/>
                                <w:szCs w:val="18"/>
                              </w:rPr>
                            </w:pPr>
                            <w:r w:rsidRPr="00157E40">
                              <w:rPr>
                                <w:sz w:val="18"/>
                                <w:szCs w:val="18"/>
                              </w:rPr>
                              <w:t>Registration</w:t>
                            </w:r>
                            <w:r>
                              <w:rPr>
                                <w:sz w:val="18"/>
                                <w:szCs w:val="18"/>
                              </w:rPr>
                              <w:t>/payment</w:t>
                            </w:r>
                            <w:r w:rsidRPr="00157E40">
                              <w:rPr>
                                <w:sz w:val="18"/>
                                <w:szCs w:val="18"/>
                              </w:rPr>
                              <w:t xml:space="preserve"> ends 10days (workdays) to course start date</w:t>
                            </w:r>
                            <w:r>
                              <w:rPr>
                                <w:sz w:val="18"/>
                                <w:szCs w:val="18"/>
                              </w:rPr>
                              <w:t xml:space="preserve"> except approved in writing by Acquilla’s management</w:t>
                            </w:r>
                            <w:r w:rsidRPr="00157E40">
                              <w:rPr>
                                <w:sz w:val="18"/>
                                <w:szCs w:val="18"/>
                              </w:rPr>
                              <w:t>.</w:t>
                            </w:r>
                          </w:p>
                          <w:p w14:paraId="5CB60DFD" w14:textId="77777777" w:rsidR="00157E40" w:rsidRDefault="008A2BFD" w:rsidP="00F754E6">
                            <w:pPr>
                              <w:pStyle w:val="ListParagraph"/>
                              <w:numPr>
                                <w:ilvl w:val="0"/>
                                <w:numId w:val="2"/>
                              </w:numPr>
                              <w:rPr>
                                <w:sz w:val="18"/>
                                <w:szCs w:val="18"/>
                              </w:rPr>
                            </w:pPr>
                            <w:r w:rsidRPr="00157E40">
                              <w:rPr>
                                <w:sz w:val="18"/>
                                <w:szCs w:val="18"/>
                              </w:rPr>
                              <w:t xml:space="preserve">Ensure your </w:t>
                            </w:r>
                            <w:r w:rsidRPr="00157E40">
                              <w:rPr>
                                <w:b/>
                                <w:sz w:val="18"/>
                                <w:szCs w:val="18"/>
                              </w:rPr>
                              <w:t>name is filled as you will need in your certificate</w:t>
                            </w:r>
                            <w:r w:rsidRPr="00157E40">
                              <w:rPr>
                                <w:sz w:val="18"/>
                                <w:szCs w:val="18"/>
                              </w:rPr>
                              <w:t xml:space="preserve"> as A</w:t>
                            </w:r>
                            <w:r w:rsidR="004F1CBB" w:rsidRPr="00157E40">
                              <w:rPr>
                                <w:sz w:val="18"/>
                                <w:szCs w:val="18"/>
                              </w:rPr>
                              <w:t>cquilla</w:t>
                            </w:r>
                            <w:r w:rsidRPr="00157E40">
                              <w:rPr>
                                <w:sz w:val="18"/>
                                <w:szCs w:val="18"/>
                              </w:rPr>
                              <w:t xml:space="preserve"> will not be liable for name errors</w:t>
                            </w:r>
                            <w:r w:rsidR="00E540D1" w:rsidRPr="00157E40">
                              <w:rPr>
                                <w:sz w:val="18"/>
                                <w:szCs w:val="18"/>
                              </w:rPr>
                              <w:t>, cost applies for name corrections after certificate issuance.</w:t>
                            </w:r>
                          </w:p>
                          <w:p w14:paraId="32FB28AF" w14:textId="61CBA642" w:rsidR="00BA6367" w:rsidRPr="00157E40" w:rsidRDefault="00BA6367" w:rsidP="00F754E6">
                            <w:pPr>
                              <w:pStyle w:val="ListParagraph"/>
                              <w:numPr>
                                <w:ilvl w:val="0"/>
                                <w:numId w:val="2"/>
                              </w:numPr>
                              <w:rPr>
                                <w:sz w:val="18"/>
                                <w:szCs w:val="18"/>
                              </w:rPr>
                            </w:pPr>
                            <w:r w:rsidRPr="00157E40">
                              <w:rPr>
                                <w:sz w:val="18"/>
                                <w:szCs w:val="18"/>
                              </w:rPr>
                              <w:t>Please state course</w:t>
                            </w:r>
                            <w:r w:rsidR="004F1CBB" w:rsidRPr="00157E40">
                              <w:rPr>
                                <w:sz w:val="18"/>
                                <w:szCs w:val="18"/>
                              </w:rPr>
                              <w:t xml:space="preserve"> and preferred location</w:t>
                            </w:r>
                            <w:r w:rsidRPr="00157E40">
                              <w:rPr>
                                <w:sz w:val="18"/>
                                <w:szCs w:val="18"/>
                              </w:rPr>
                              <w:t xml:space="preserve"> paid for when doing</w:t>
                            </w:r>
                            <w:r w:rsidR="00E540D1" w:rsidRPr="00157E40">
                              <w:rPr>
                                <w:sz w:val="18"/>
                                <w:szCs w:val="18"/>
                              </w:rPr>
                              <w:t xml:space="preserve"> internet banking payment/</w:t>
                            </w:r>
                            <w:r w:rsidRPr="00157E40">
                              <w:rPr>
                                <w:sz w:val="18"/>
                                <w:szCs w:val="18"/>
                              </w:rPr>
                              <w:t xml:space="preserve"> transfer.</w:t>
                            </w:r>
                          </w:p>
                          <w:p w14:paraId="68547F17" w14:textId="77777777" w:rsidR="00115EF5" w:rsidRDefault="00115EF5" w:rsidP="00321929">
                            <w:pPr>
                              <w:rPr>
                                <w:sz w:val="18"/>
                                <w:szCs w:val="18"/>
                              </w:rPr>
                            </w:pPr>
                          </w:p>
                          <w:p w14:paraId="0C9C8B12" w14:textId="77777777" w:rsidR="00115EF5" w:rsidRPr="00321929" w:rsidRDefault="00115EF5" w:rsidP="003219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6DD8F" id="Rectangle 7" o:spid="_x0000_s1027" style="position:absolute;margin-left:-19.5pt;margin-top:23pt;width:554.5pt;height:19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EaDAIAAAEEAAAOAAAAZHJzL2Uyb0RvYy54bWysU8GO0zAQvSPxD5bvNGnpbpeo6WrVVRHS&#10;AisWPsBxnMTC8Zix22T5esZO2y1wQ+RgZTzj5/fejNe3Y2/YQaHXYEs+n+WcKSuh1rYt+bevuzc3&#10;nPkgbC0MWFXyZ+X57eb1q/XgCrWADkytkBGI9cXgSt6F4Ios87JTvfAzcMpSsgHsRaAQ26xGMRB6&#10;b7JFnl9nA2DtEKTynnbvpyTfJPymUTJ8bhqvAjMlJ24hrZjWKq7ZZi2KFoXrtDzSEP/Aohfa0qVn&#10;qHsRBNuj/guq1xLBQxNmEvoMmkZLlTSQmnn+h5qnTjiVtJA53p1t8v8PVn46PCLTdclXnFnRU4u+&#10;kGnCtkaxVbRncL6gqif3iFGgdw8gv3tmYdtRlbrzjuqp9XT8tIUIQ6dETTznESL7DSMGntBYNXyE&#10;mi4U+wDJvLHBPt5BtrAx9ej53CM1BiZpc5UvF/MraqWk3GJ5/fYmT13MRHE67tCH9wp6Fn9KjsQv&#10;wYvDgw+RjihOJUkRGF3vtDEpwLbaGmQHQQOzS19SQMIvy4yNxRbisQkx7iSdUdrkWhirMVmbTIiy&#10;K6ifSTjCNIf0buinA/zJ2UAzWHL/Yy9QcWY+WDLv3Xy5jEObguXVakEBXmaqy4ywkqBKHjibfrdh&#10;GvS9Q912qUcT6zsyvNHJihdWR/o0Z8mh45uIg3wZp6qXl7v5BQAA//8DAFBLAwQUAAYACAAAACEA&#10;OlJ7Rt4AAAALAQAADwAAAGRycy9kb3ducmV2LnhtbEyPzU7DMBCE70h9B2uRemttmhBoiFOhSj0B&#10;B1okrtt4m0TEdoidNrw92xOc9m80+02xmWwnzjSE1jsNd0sFglzlTetqDR+H3eIRRIjoDHbekYYf&#10;CrApZzcF5sZf3Dud97EWbOJCjhqaGPtcylA1ZDEsfU+Obyc/WIw8DrU0A17Y3HZypVQmLbaOPzTY&#10;07ah6ms/Wg2Ypeb77ZS8Hl7GDNf1pHb3n0rr+e30/AQi0hT/xHDFZ3QomenoR2eC6DQskjVniRrS&#10;jOtVoB4Ud0feJKkCWRbyf4byFwAA//8DAFBLAQItABQABgAIAAAAIQC2gziS/gAAAOEBAAATAAAA&#10;AAAAAAAAAAAAAAAAAABbQ29udGVudF9UeXBlc10ueG1sUEsBAi0AFAAGAAgAAAAhADj9If/WAAAA&#10;lAEAAAsAAAAAAAAAAAAAAAAALwEAAF9yZWxzLy5yZWxzUEsBAi0AFAAGAAgAAAAhALDEURoMAgAA&#10;AQQAAA4AAAAAAAAAAAAAAAAALgIAAGRycy9lMm9Eb2MueG1sUEsBAi0AFAAGAAgAAAAhADpSe0be&#10;AAAACwEAAA8AAAAAAAAAAAAAAAAAZgQAAGRycy9kb3ducmV2LnhtbFBLBQYAAAAABAAEAPMAAABx&#10;BQAAAAA=&#10;" stroked="f">
                <o:lock v:ext="edit" aspectratio="t"/>
                <v:textbox>
                  <w:txbxContent>
                    <w:p w14:paraId="64F0E216" w14:textId="77777777" w:rsidR="00321929" w:rsidRDefault="0072443F" w:rsidP="0072443F">
                      <w:pPr>
                        <w:rPr>
                          <w:b/>
                        </w:rPr>
                      </w:pPr>
                      <w:r>
                        <w:rPr>
                          <w:b/>
                        </w:rPr>
                        <w:t>ACCOUNT DET</w:t>
                      </w:r>
                      <w:r w:rsidR="00321929" w:rsidRPr="00321929">
                        <w:rPr>
                          <w:b/>
                        </w:rPr>
                        <w:t>AILS</w:t>
                      </w:r>
                      <w:r w:rsidR="00321929">
                        <w:rPr>
                          <w:b/>
                        </w:rPr>
                        <w:t xml:space="preserve"> </w:t>
                      </w:r>
                    </w:p>
                    <w:p w14:paraId="081E47A1" w14:textId="77777777" w:rsidR="00321929" w:rsidRDefault="00321929" w:rsidP="00321929">
                      <w:pPr>
                        <w:pStyle w:val="Default"/>
                      </w:pPr>
                    </w:p>
                    <w:p w14:paraId="0CAE9E11" w14:textId="19A75A4F" w:rsidR="00321929" w:rsidRDefault="00627454" w:rsidP="00321929">
                      <w:pPr>
                        <w:pStyle w:val="Default"/>
                        <w:rPr>
                          <w:sz w:val="20"/>
                          <w:szCs w:val="20"/>
                        </w:rPr>
                      </w:pPr>
                      <w:r>
                        <w:rPr>
                          <w:b/>
                          <w:bCs/>
                          <w:sz w:val="20"/>
                          <w:szCs w:val="20"/>
                        </w:rPr>
                        <w:t>Naira Account</w:t>
                      </w:r>
                      <w:r w:rsidR="00321929">
                        <w:rPr>
                          <w:b/>
                          <w:bCs/>
                          <w:sz w:val="20"/>
                          <w:szCs w:val="20"/>
                        </w:rPr>
                        <w:t>:</w:t>
                      </w:r>
                      <w:r w:rsidR="00C62DB1">
                        <w:rPr>
                          <w:b/>
                          <w:bCs/>
                          <w:sz w:val="20"/>
                          <w:szCs w:val="20"/>
                        </w:rPr>
                        <w:t xml:space="preserve"> </w:t>
                      </w:r>
                      <w:r>
                        <w:rPr>
                          <w:sz w:val="20"/>
                          <w:szCs w:val="20"/>
                        </w:rPr>
                        <w:t>Zenith</w:t>
                      </w:r>
                      <w:r w:rsidR="00C62DB1" w:rsidRPr="00D77D1B">
                        <w:rPr>
                          <w:sz w:val="20"/>
                          <w:szCs w:val="20"/>
                        </w:rPr>
                        <w:t xml:space="preserve"> Bank</w:t>
                      </w:r>
                      <w:r w:rsidR="00321929">
                        <w:rPr>
                          <w:b/>
                          <w:bCs/>
                          <w:sz w:val="20"/>
                          <w:szCs w:val="20"/>
                        </w:rPr>
                        <w:t xml:space="preserve"> </w:t>
                      </w:r>
                      <w:r w:rsidR="00665928">
                        <w:rPr>
                          <w:sz w:val="20"/>
                          <w:szCs w:val="20"/>
                        </w:rPr>
                        <w:t>Plc</w:t>
                      </w:r>
                      <w:r>
                        <w:rPr>
                          <w:sz w:val="20"/>
                          <w:szCs w:val="20"/>
                        </w:rPr>
                        <w:t xml:space="preserve"> – 1017357172 – Acquillas Safety</w:t>
                      </w:r>
                    </w:p>
                    <w:p w14:paraId="7392CB01" w14:textId="77777777" w:rsidR="00627454" w:rsidRDefault="00627454" w:rsidP="00321929">
                      <w:pPr>
                        <w:pStyle w:val="Default"/>
                        <w:rPr>
                          <w:b/>
                          <w:bCs/>
                          <w:sz w:val="20"/>
                          <w:szCs w:val="20"/>
                        </w:rPr>
                      </w:pPr>
                    </w:p>
                    <w:p w14:paraId="73C88BFD" w14:textId="4A002F73" w:rsidR="00321929" w:rsidRDefault="00321929" w:rsidP="00321929">
                      <w:pPr>
                        <w:pStyle w:val="Default"/>
                        <w:rPr>
                          <w:sz w:val="20"/>
                          <w:szCs w:val="20"/>
                        </w:rPr>
                      </w:pPr>
                      <w:r>
                        <w:rPr>
                          <w:b/>
                          <w:bCs/>
                          <w:sz w:val="20"/>
                          <w:szCs w:val="20"/>
                        </w:rPr>
                        <w:t>Account Number Dollar</w:t>
                      </w:r>
                      <w:r w:rsidR="00E540D1">
                        <w:rPr>
                          <w:b/>
                          <w:bCs/>
                          <w:sz w:val="20"/>
                          <w:szCs w:val="20"/>
                        </w:rPr>
                        <w:t xml:space="preserve"> (USD)</w:t>
                      </w:r>
                      <w:r>
                        <w:rPr>
                          <w:b/>
                          <w:bCs/>
                          <w:sz w:val="20"/>
                          <w:szCs w:val="20"/>
                        </w:rPr>
                        <w:t xml:space="preserve">: </w:t>
                      </w:r>
                      <w:r w:rsidR="00713FF6">
                        <w:rPr>
                          <w:b/>
                          <w:bCs/>
                          <w:sz w:val="20"/>
                          <w:szCs w:val="20"/>
                        </w:rPr>
                        <w:t>Zenith Bank -</w:t>
                      </w:r>
                      <w:r w:rsidR="00627454">
                        <w:rPr>
                          <w:b/>
                          <w:bCs/>
                          <w:sz w:val="20"/>
                          <w:szCs w:val="20"/>
                        </w:rPr>
                        <w:t xml:space="preserve"> </w:t>
                      </w:r>
                      <w:r w:rsidR="00713FF6">
                        <w:rPr>
                          <w:sz w:val="20"/>
                          <w:szCs w:val="20"/>
                        </w:rPr>
                        <w:t>5074622064</w:t>
                      </w:r>
                      <w:r w:rsidR="00627454">
                        <w:rPr>
                          <w:sz w:val="20"/>
                          <w:szCs w:val="20"/>
                        </w:rPr>
                        <w:t xml:space="preserve"> – Acquilla</w:t>
                      </w:r>
                      <w:r w:rsidR="00713FF6">
                        <w:rPr>
                          <w:sz w:val="20"/>
                          <w:szCs w:val="20"/>
                        </w:rPr>
                        <w:t>s Safety</w:t>
                      </w:r>
                      <w:r w:rsidR="00627454">
                        <w:rPr>
                          <w:sz w:val="20"/>
                          <w:szCs w:val="20"/>
                        </w:rPr>
                        <w:t xml:space="preserve"> Solutions </w:t>
                      </w:r>
                    </w:p>
                    <w:p w14:paraId="6FAF5EEB" w14:textId="4CE7BE45" w:rsidR="00321929" w:rsidRDefault="00321929" w:rsidP="00321929">
                      <w:pPr>
                        <w:pStyle w:val="Default"/>
                        <w:rPr>
                          <w:sz w:val="20"/>
                          <w:szCs w:val="20"/>
                        </w:rPr>
                      </w:pPr>
                    </w:p>
                    <w:p w14:paraId="38141A6F" w14:textId="77777777" w:rsidR="00321929" w:rsidRPr="00321929" w:rsidRDefault="00321929" w:rsidP="00321929">
                      <w:pPr>
                        <w:rPr>
                          <w:b/>
                          <w:sz w:val="18"/>
                          <w:szCs w:val="18"/>
                        </w:rPr>
                      </w:pPr>
                    </w:p>
                    <w:p w14:paraId="7646ECE3" w14:textId="77777777" w:rsidR="004777B1" w:rsidRDefault="00321929" w:rsidP="00321929">
                      <w:pPr>
                        <w:rPr>
                          <w:b/>
                          <w:sz w:val="18"/>
                          <w:szCs w:val="18"/>
                        </w:rPr>
                      </w:pPr>
                      <w:r>
                        <w:rPr>
                          <w:b/>
                          <w:sz w:val="18"/>
                          <w:szCs w:val="18"/>
                        </w:rPr>
                        <w:t>N</w:t>
                      </w:r>
                      <w:r w:rsidRPr="00321929">
                        <w:rPr>
                          <w:b/>
                          <w:sz w:val="18"/>
                          <w:szCs w:val="18"/>
                        </w:rPr>
                        <w:t>ote:</w:t>
                      </w:r>
                    </w:p>
                    <w:p w14:paraId="0605FABE" w14:textId="2E70EDCB" w:rsidR="00157E40" w:rsidRPr="00157E40" w:rsidRDefault="00321929" w:rsidP="00F754E6">
                      <w:pPr>
                        <w:pStyle w:val="ListParagraph"/>
                        <w:numPr>
                          <w:ilvl w:val="0"/>
                          <w:numId w:val="2"/>
                        </w:numPr>
                        <w:rPr>
                          <w:sz w:val="18"/>
                          <w:szCs w:val="18"/>
                        </w:rPr>
                      </w:pPr>
                      <w:r w:rsidRPr="00157E40">
                        <w:rPr>
                          <w:b/>
                          <w:sz w:val="18"/>
                          <w:szCs w:val="18"/>
                        </w:rPr>
                        <w:t>P</w:t>
                      </w:r>
                      <w:r w:rsidRPr="00157E40">
                        <w:rPr>
                          <w:sz w:val="18"/>
                          <w:szCs w:val="18"/>
                        </w:rPr>
                        <w:t>lease crosscheck seat availability via mail, confirm course fee before payment.  Ensure you submit your registration form before payment, collect your receipt from our office</w:t>
                      </w:r>
                      <w:r w:rsidR="00E540D1" w:rsidRPr="00157E40">
                        <w:rPr>
                          <w:sz w:val="18"/>
                          <w:szCs w:val="18"/>
                        </w:rPr>
                        <w:t>/Email</w:t>
                      </w:r>
                      <w:r w:rsidRPr="00157E40">
                        <w:rPr>
                          <w:sz w:val="18"/>
                          <w:szCs w:val="18"/>
                        </w:rPr>
                        <w:t xml:space="preserve"> after payment</w:t>
                      </w:r>
                      <w:r w:rsidR="008A2BFD" w:rsidRPr="00157E40">
                        <w:rPr>
                          <w:sz w:val="18"/>
                          <w:szCs w:val="18"/>
                        </w:rPr>
                        <w:t xml:space="preserve"> else no admission into class.</w:t>
                      </w:r>
                      <w:r w:rsidR="00157E40" w:rsidRPr="00157E40">
                        <w:rPr>
                          <w:sz w:val="18"/>
                          <w:szCs w:val="18"/>
                        </w:rPr>
                        <w:t xml:space="preserve"> </w:t>
                      </w:r>
                    </w:p>
                    <w:p w14:paraId="2B627BC1" w14:textId="6F88AE8A" w:rsidR="00157E40" w:rsidRDefault="00157E40" w:rsidP="00F754E6">
                      <w:pPr>
                        <w:pStyle w:val="ListParagraph"/>
                        <w:numPr>
                          <w:ilvl w:val="0"/>
                          <w:numId w:val="2"/>
                        </w:numPr>
                        <w:rPr>
                          <w:sz w:val="18"/>
                          <w:szCs w:val="18"/>
                        </w:rPr>
                      </w:pPr>
                      <w:r w:rsidRPr="00157E40">
                        <w:rPr>
                          <w:sz w:val="18"/>
                          <w:szCs w:val="18"/>
                        </w:rPr>
                        <w:t>Registration</w:t>
                      </w:r>
                      <w:r>
                        <w:rPr>
                          <w:sz w:val="18"/>
                          <w:szCs w:val="18"/>
                        </w:rPr>
                        <w:t>/payment</w:t>
                      </w:r>
                      <w:r w:rsidRPr="00157E40">
                        <w:rPr>
                          <w:sz w:val="18"/>
                          <w:szCs w:val="18"/>
                        </w:rPr>
                        <w:t xml:space="preserve"> ends 10days (workdays) to course start date</w:t>
                      </w:r>
                      <w:r>
                        <w:rPr>
                          <w:sz w:val="18"/>
                          <w:szCs w:val="18"/>
                        </w:rPr>
                        <w:t xml:space="preserve"> except approved in writing by Acquilla’s management</w:t>
                      </w:r>
                      <w:r w:rsidRPr="00157E40">
                        <w:rPr>
                          <w:sz w:val="18"/>
                          <w:szCs w:val="18"/>
                        </w:rPr>
                        <w:t>.</w:t>
                      </w:r>
                    </w:p>
                    <w:p w14:paraId="5CB60DFD" w14:textId="77777777" w:rsidR="00157E40" w:rsidRDefault="008A2BFD" w:rsidP="00F754E6">
                      <w:pPr>
                        <w:pStyle w:val="ListParagraph"/>
                        <w:numPr>
                          <w:ilvl w:val="0"/>
                          <w:numId w:val="2"/>
                        </w:numPr>
                        <w:rPr>
                          <w:sz w:val="18"/>
                          <w:szCs w:val="18"/>
                        </w:rPr>
                      </w:pPr>
                      <w:r w:rsidRPr="00157E40">
                        <w:rPr>
                          <w:sz w:val="18"/>
                          <w:szCs w:val="18"/>
                        </w:rPr>
                        <w:t xml:space="preserve">Ensure your </w:t>
                      </w:r>
                      <w:r w:rsidRPr="00157E40">
                        <w:rPr>
                          <w:b/>
                          <w:sz w:val="18"/>
                          <w:szCs w:val="18"/>
                        </w:rPr>
                        <w:t>name is filled as you will need in your certificate</w:t>
                      </w:r>
                      <w:r w:rsidRPr="00157E40">
                        <w:rPr>
                          <w:sz w:val="18"/>
                          <w:szCs w:val="18"/>
                        </w:rPr>
                        <w:t xml:space="preserve"> as A</w:t>
                      </w:r>
                      <w:r w:rsidR="004F1CBB" w:rsidRPr="00157E40">
                        <w:rPr>
                          <w:sz w:val="18"/>
                          <w:szCs w:val="18"/>
                        </w:rPr>
                        <w:t>cquilla</w:t>
                      </w:r>
                      <w:r w:rsidRPr="00157E40">
                        <w:rPr>
                          <w:sz w:val="18"/>
                          <w:szCs w:val="18"/>
                        </w:rPr>
                        <w:t xml:space="preserve"> will not be liable for name errors</w:t>
                      </w:r>
                      <w:r w:rsidR="00E540D1" w:rsidRPr="00157E40">
                        <w:rPr>
                          <w:sz w:val="18"/>
                          <w:szCs w:val="18"/>
                        </w:rPr>
                        <w:t>, cost applies for name corrections after certificate issuance.</w:t>
                      </w:r>
                    </w:p>
                    <w:p w14:paraId="32FB28AF" w14:textId="61CBA642" w:rsidR="00BA6367" w:rsidRPr="00157E40" w:rsidRDefault="00BA6367" w:rsidP="00F754E6">
                      <w:pPr>
                        <w:pStyle w:val="ListParagraph"/>
                        <w:numPr>
                          <w:ilvl w:val="0"/>
                          <w:numId w:val="2"/>
                        </w:numPr>
                        <w:rPr>
                          <w:sz w:val="18"/>
                          <w:szCs w:val="18"/>
                        </w:rPr>
                      </w:pPr>
                      <w:r w:rsidRPr="00157E40">
                        <w:rPr>
                          <w:sz w:val="18"/>
                          <w:szCs w:val="18"/>
                        </w:rPr>
                        <w:t>Please state course</w:t>
                      </w:r>
                      <w:r w:rsidR="004F1CBB" w:rsidRPr="00157E40">
                        <w:rPr>
                          <w:sz w:val="18"/>
                          <w:szCs w:val="18"/>
                        </w:rPr>
                        <w:t xml:space="preserve"> and preferred location</w:t>
                      </w:r>
                      <w:r w:rsidRPr="00157E40">
                        <w:rPr>
                          <w:sz w:val="18"/>
                          <w:szCs w:val="18"/>
                        </w:rPr>
                        <w:t xml:space="preserve"> paid for when doing</w:t>
                      </w:r>
                      <w:r w:rsidR="00E540D1" w:rsidRPr="00157E40">
                        <w:rPr>
                          <w:sz w:val="18"/>
                          <w:szCs w:val="18"/>
                        </w:rPr>
                        <w:t xml:space="preserve"> internet banking payment/</w:t>
                      </w:r>
                      <w:r w:rsidRPr="00157E40">
                        <w:rPr>
                          <w:sz w:val="18"/>
                          <w:szCs w:val="18"/>
                        </w:rPr>
                        <w:t xml:space="preserve"> transfer.</w:t>
                      </w:r>
                    </w:p>
                    <w:p w14:paraId="68547F17" w14:textId="77777777" w:rsidR="00115EF5" w:rsidRDefault="00115EF5" w:rsidP="00321929">
                      <w:pPr>
                        <w:rPr>
                          <w:sz w:val="18"/>
                          <w:szCs w:val="18"/>
                        </w:rPr>
                      </w:pPr>
                    </w:p>
                    <w:p w14:paraId="0C9C8B12" w14:textId="77777777" w:rsidR="00115EF5" w:rsidRPr="00321929" w:rsidRDefault="00115EF5" w:rsidP="00321929">
                      <w:pPr>
                        <w:rPr>
                          <w:sz w:val="18"/>
                          <w:szCs w:val="18"/>
                        </w:rPr>
                      </w:pPr>
                    </w:p>
                  </w:txbxContent>
                </v:textbox>
                <w10:wrap anchorx="margin"/>
              </v:rect>
            </w:pict>
          </mc:Fallback>
        </mc:AlternateContent>
      </w:r>
      <w:r>
        <w:rPr>
          <w:b/>
          <w:i/>
          <w:color w:val="FF0000"/>
        </w:rPr>
        <w:br w:type="page"/>
      </w:r>
    </w:p>
    <w:p w14:paraId="3BA03B47" w14:textId="18044900" w:rsidR="00421F3B" w:rsidRPr="00C279D4" w:rsidRDefault="003126E6" w:rsidP="00C351A9">
      <w:pPr>
        <w:spacing w:line="200" w:lineRule="exact"/>
        <w:outlineLvl w:val="0"/>
        <w:rPr>
          <w:b/>
          <w:i/>
        </w:rPr>
      </w:pPr>
      <w:r w:rsidRPr="00C279D4">
        <w:rPr>
          <w:b/>
          <w:i/>
        </w:rPr>
        <w:lastRenderedPageBreak/>
        <w:t xml:space="preserve">To book </w:t>
      </w:r>
      <w:r w:rsidR="00661745" w:rsidRPr="00C279D4">
        <w:rPr>
          <w:b/>
          <w:i/>
        </w:rPr>
        <w:t xml:space="preserve">for </w:t>
      </w:r>
      <w:r w:rsidRPr="00C279D4">
        <w:rPr>
          <w:b/>
          <w:i/>
        </w:rPr>
        <w:t>the</w:t>
      </w:r>
      <w:r w:rsidR="006C3FD5" w:rsidRPr="00C279D4">
        <w:rPr>
          <w:b/>
          <w:i/>
        </w:rPr>
        <w:t xml:space="preserve"> course</w:t>
      </w:r>
      <w:r w:rsidR="005C5E50" w:rsidRPr="00C279D4">
        <w:rPr>
          <w:b/>
          <w:i/>
        </w:rPr>
        <w:t>(s)</w:t>
      </w:r>
      <w:r w:rsidR="00661745" w:rsidRPr="00C279D4">
        <w:rPr>
          <w:b/>
          <w:i/>
        </w:rPr>
        <w:t>, provide</w:t>
      </w:r>
      <w:r w:rsidR="00FC45D2" w:rsidRPr="00C279D4">
        <w:rPr>
          <w:b/>
          <w:i/>
        </w:rPr>
        <w:t xml:space="preserve"> the </w:t>
      </w:r>
      <w:r w:rsidR="006C3FD5" w:rsidRPr="00C279D4">
        <w:rPr>
          <w:b/>
          <w:i/>
        </w:rPr>
        <w:t>following information and read the terms and conditions below</w:t>
      </w:r>
      <w:r w:rsidR="00C351A9" w:rsidRPr="00C279D4">
        <w:rPr>
          <w:b/>
          <w:i/>
        </w:rPr>
        <w:t>;</w:t>
      </w:r>
    </w:p>
    <w:tbl>
      <w:tblPr>
        <w:tblStyle w:val="TableGrid"/>
        <w:tblW w:w="10910" w:type="dxa"/>
        <w:jc w:val="center"/>
        <w:tblLook w:val="04A0" w:firstRow="1" w:lastRow="0" w:firstColumn="1" w:lastColumn="0" w:noHBand="0" w:noVBand="1"/>
      </w:tblPr>
      <w:tblGrid>
        <w:gridCol w:w="6223"/>
        <w:gridCol w:w="236"/>
        <w:gridCol w:w="4451"/>
      </w:tblGrid>
      <w:tr w:rsidR="003A12A3" w:rsidRPr="0072443F" w14:paraId="5863E5ED" w14:textId="77777777" w:rsidTr="005231DA">
        <w:trPr>
          <w:trHeight w:val="605"/>
          <w:jc w:val="center"/>
        </w:trPr>
        <w:tc>
          <w:tcPr>
            <w:tcW w:w="6223" w:type="dxa"/>
            <w:tcBorders>
              <w:bottom w:val="nil"/>
            </w:tcBorders>
          </w:tcPr>
          <w:p w14:paraId="0D0EEF55" w14:textId="77777777" w:rsidR="00661745" w:rsidRDefault="00661745" w:rsidP="00F87AAB">
            <w:pPr>
              <w:spacing w:line="200" w:lineRule="exact"/>
              <w:rPr>
                <w:b/>
                <w:sz w:val="16"/>
              </w:rPr>
            </w:pPr>
          </w:p>
          <w:p w14:paraId="6831F5D6" w14:textId="042EEAD3" w:rsidR="00CE1984" w:rsidRPr="00CE1984" w:rsidRDefault="00CE1984" w:rsidP="004F1CBB">
            <w:pPr>
              <w:spacing w:line="200" w:lineRule="exact"/>
              <w:jc w:val="center"/>
              <w:rPr>
                <w:b/>
                <w:color w:val="FF0000"/>
                <w:sz w:val="16"/>
              </w:rPr>
            </w:pPr>
            <w:r w:rsidRPr="00CE1984">
              <w:rPr>
                <w:b/>
                <w:color w:val="FF0000"/>
                <w:sz w:val="16"/>
              </w:rPr>
              <w:t xml:space="preserve">Individual </w:t>
            </w:r>
            <w:r>
              <w:rPr>
                <w:b/>
                <w:color w:val="FF0000"/>
                <w:sz w:val="16"/>
              </w:rPr>
              <w:t>Sponsorship</w:t>
            </w:r>
          </w:p>
          <w:p w14:paraId="5404D622" w14:textId="5A256246" w:rsidR="002C403A" w:rsidRDefault="00661745" w:rsidP="00CE1984">
            <w:pPr>
              <w:spacing w:line="200" w:lineRule="exact"/>
              <w:jc w:val="center"/>
              <w:rPr>
                <w:b/>
                <w:sz w:val="16"/>
              </w:rPr>
            </w:pPr>
            <w:r>
              <w:rPr>
                <w:b/>
                <w:sz w:val="16"/>
              </w:rPr>
              <w:t xml:space="preserve">Please </w:t>
            </w:r>
            <w:r w:rsidR="00CE1984">
              <w:rPr>
                <w:b/>
                <w:sz w:val="16"/>
              </w:rPr>
              <w:t xml:space="preserve">use </w:t>
            </w:r>
            <w:r w:rsidR="008A2BFD" w:rsidRPr="0072443F">
              <w:rPr>
                <w:b/>
                <w:sz w:val="16"/>
              </w:rPr>
              <w:t>CAPITAL LETTERS</w:t>
            </w:r>
          </w:p>
          <w:p w14:paraId="5897B210" w14:textId="77777777" w:rsidR="00504920" w:rsidRPr="0072443F" w:rsidRDefault="002C403A" w:rsidP="004F1CBB">
            <w:pPr>
              <w:spacing w:line="200" w:lineRule="exact"/>
              <w:jc w:val="center"/>
              <w:rPr>
                <w:b/>
                <w:sz w:val="16"/>
              </w:rPr>
            </w:pPr>
            <w:r>
              <w:rPr>
                <w:b/>
                <w:sz w:val="16"/>
              </w:rPr>
              <w:t xml:space="preserve"> (Return completely filled form to Acquilla before payment)</w:t>
            </w:r>
          </w:p>
        </w:tc>
        <w:tc>
          <w:tcPr>
            <w:tcW w:w="236" w:type="dxa"/>
            <w:tcBorders>
              <w:top w:val="nil"/>
              <w:bottom w:val="nil"/>
            </w:tcBorders>
          </w:tcPr>
          <w:p w14:paraId="4E96F63D" w14:textId="77777777" w:rsidR="003A12A3" w:rsidRPr="0072443F" w:rsidRDefault="003A12A3">
            <w:pPr>
              <w:spacing w:line="200" w:lineRule="exact"/>
              <w:rPr>
                <w:b/>
              </w:rPr>
            </w:pPr>
          </w:p>
        </w:tc>
        <w:tc>
          <w:tcPr>
            <w:tcW w:w="4451" w:type="dxa"/>
            <w:vAlign w:val="center"/>
          </w:tcPr>
          <w:p w14:paraId="71DC6211" w14:textId="7D7FC7DB" w:rsidR="00CE1984" w:rsidRPr="00E540D1" w:rsidRDefault="00CE1984" w:rsidP="00E540D1">
            <w:pPr>
              <w:spacing w:line="200" w:lineRule="exact"/>
              <w:jc w:val="center"/>
              <w:rPr>
                <w:b/>
                <w:color w:val="FF0000"/>
                <w:sz w:val="16"/>
              </w:rPr>
            </w:pPr>
            <w:r w:rsidRPr="00CE1984">
              <w:rPr>
                <w:b/>
                <w:color w:val="FF0000"/>
                <w:sz w:val="16"/>
              </w:rPr>
              <w:t>Employer/Company Sponsored</w:t>
            </w:r>
          </w:p>
          <w:p w14:paraId="69A0C9A0" w14:textId="113A7DEB" w:rsidR="003A12A3" w:rsidRPr="0072443F" w:rsidRDefault="00DF22CE" w:rsidP="00CE1984">
            <w:pPr>
              <w:spacing w:line="200" w:lineRule="exact"/>
              <w:jc w:val="center"/>
              <w:rPr>
                <w:b/>
                <w:sz w:val="16"/>
              </w:rPr>
            </w:pPr>
            <w:r w:rsidRPr="0072443F">
              <w:rPr>
                <w:b/>
                <w:sz w:val="16"/>
              </w:rPr>
              <w:t>(</w:t>
            </w:r>
            <w:r w:rsidR="00CE1984" w:rsidRPr="0072443F">
              <w:rPr>
                <w:b/>
                <w:sz w:val="16"/>
              </w:rPr>
              <w:t>Company Info</w:t>
            </w:r>
            <w:r w:rsidR="00CE1984">
              <w:rPr>
                <w:b/>
                <w:sz w:val="16"/>
              </w:rPr>
              <w:t xml:space="preserve"> If Sponsored by Employer/Company</w:t>
            </w:r>
            <w:r w:rsidRPr="0072443F">
              <w:rPr>
                <w:b/>
                <w:sz w:val="16"/>
              </w:rPr>
              <w:t>)</w:t>
            </w:r>
          </w:p>
        </w:tc>
      </w:tr>
      <w:tr w:rsidR="003A12A3" w14:paraId="33355C30" w14:textId="77777777" w:rsidTr="005231DA">
        <w:trPr>
          <w:trHeight w:val="77"/>
          <w:jc w:val="center"/>
        </w:trPr>
        <w:tc>
          <w:tcPr>
            <w:tcW w:w="6223" w:type="dxa"/>
            <w:tcBorders>
              <w:top w:val="nil"/>
            </w:tcBorders>
          </w:tcPr>
          <w:p w14:paraId="0B789708" w14:textId="77777777" w:rsidR="003A12A3" w:rsidRPr="00DF22CE" w:rsidRDefault="003A12A3">
            <w:pPr>
              <w:spacing w:line="200" w:lineRule="exact"/>
              <w:rPr>
                <w:sz w:val="13"/>
                <w:szCs w:val="13"/>
              </w:rPr>
            </w:pPr>
          </w:p>
        </w:tc>
        <w:tc>
          <w:tcPr>
            <w:tcW w:w="236" w:type="dxa"/>
            <w:tcBorders>
              <w:top w:val="nil"/>
              <w:bottom w:val="nil"/>
            </w:tcBorders>
          </w:tcPr>
          <w:p w14:paraId="2C46D0E5" w14:textId="77777777" w:rsidR="003A12A3" w:rsidRDefault="003A12A3">
            <w:pPr>
              <w:spacing w:line="200" w:lineRule="exact"/>
            </w:pPr>
          </w:p>
        </w:tc>
        <w:tc>
          <w:tcPr>
            <w:tcW w:w="4451" w:type="dxa"/>
          </w:tcPr>
          <w:p w14:paraId="33C8A381" w14:textId="77777777" w:rsidR="003A12A3" w:rsidRPr="005856E2" w:rsidRDefault="004E2B06" w:rsidP="004E2B06">
            <w:pPr>
              <w:spacing w:line="200" w:lineRule="exact"/>
              <w:jc w:val="center"/>
              <w:rPr>
                <w:rFonts w:ascii="Times New Roman Bold" w:hAnsi="Times New Roman Bold"/>
                <w:b/>
                <w:i/>
                <w:sz w:val="15"/>
                <w:szCs w:val="15"/>
              </w:rPr>
            </w:pPr>
            <w:r w:rsidRPr="005856E2">
              <w:rPr>
                <w:rFonts w:ascii="Times New Roman Bold" w:hAnsi="Times New Roman Bold"/>
                <w:b/>
                <w:i/>
                <w:sz w:val="15"/>
                <w:szCs w:val="15"/>
              </w:rPr>
              <w:t>(</w:t>
            </w:r>
            <w:r w:rsidR="00DF22CE" w:rsidRPr="005856E2">
              <w:rPr>
                <w:rFonts w:ascii="Times New Roman Bold" w:hAnsi="Times New Roman Bold"/>
                <w:b/>
                <w:i/>
                <w:sz w:val="15"/>
                <w:szCs w:val="15"/>
              </w:rPr>
              <w:t xml:space="preserve">IF </w:t>
            </w:r>
            <w:r w:rsidRPr="005856E2">
              <w:rPr>
                <w:rFonts w:ascii="Times New Roman Bold" w:hAnsi="Times New Roman Bold"/>
                <w:b/>
                <w:i/>
                <w:sz w:val="15"/>
                <w:szCs w:val="15"/>
              </w:rPr>
              <w:t>DIFFERENT</w:t>
            </w:r>
            <w:r w:rsidR="00DF22CE" w:rsidRPr="005856E2">
              <w:rPr>
                <w:rFonts w:ascii="Times New Roman Bold" w:hAnsi="Times New Roman Bold"/>
                <w:b/>
                <w:i/>
                <w:sz w:val="15"/>
                <w:szCs w:val="15"/>
              </w:rPr>
              <w:t xml:space="preserve"> AS PERSONAL INFO</w:t>
            </w:r>
            <w:r w:rsidRPr="005856E2">
              <w:rPr>
                <w:rFonts w:ascii="Times New Roman Bold" w:hAnsi="Times New Roman Bold"/>
                <w:b/>
                <w:i/>
                <w:sz w:val="15"/>
                <w:szCs w:val="15"/>
              </w:rPr>
              <w:t>)</w:t>
            </w:r>
          </w:p>
        </w:tc>
      </w:tr>
      <w:tr w:rsidR="003A12A3" w14:paraId="45E4E335" w14:textId="77777777" w:rsidTr="005231DA">
        <w:trPr>
          <w:trHeight w:val="292"/>
          <w:jc w:val="center"/>
        </w:trPr>
        <w:tc>
          <w:tcPr>
            <w:tcW w:w="6223" w:type="dxa"/>
          </w:tcPr>
          <w:p w14:paraId="2E2D0E5E" w14:textId="4798BFC4" w:rsidR="008A2BFD" w:rsidRPr="0072443F" w:rsidRDefault="000A3C6B">
            <w:pPr>
              <w:spacing w:line="200" w:lineRule="exact"/>
              <w:rPr>
                <w:b/>
                <w:sz w:val="15"/>
                <w:szCs w:val="15"/>
              </w:rPr>
            </w:pPr>
            <w:r w:rsidRPr="0072443F">
              <w:rPr>
                <w:b/>
                <w:sz w:val="15"/>
                <w:szCs w:val="15"/>
              </w:rPr>
              <w:t>Full Name</w:t>
            </w:r>
            <w:r w:rsidR="00C351A9">
              <w:rPr>
                <w:b/>
                <w:sz w:val="15"/>
                <w:szCs w:val="15"/>
              </w:rPr>
              <w:t xml:space="preserve"> as shown on ID Card</w:t>
            </w:r>
            <w:r w:rsidRPr="0072443F">
              <w:rPr>
                <w:b/>
                <w:sz w:val="15"/>
                <w:szCs w:val="15"/>
              </w:rPr>
              <w:t>:</w:t>
            </w:r>
            <w:r w:rsidR="006E6818">
              <w:rPr>
                <w:b/>
                <w:sz w:val="15"/>
                <w:szCs w:val="15"/>
              </w:rPr>
              <w:t xml:space="preserve"> </w:t>
            </w:r>
          </w:p>
        </w:tc>
        <w:tc>
          <w:tcPr>
            <w:tcW w:w="236" w:type="dxa"/>
            <w:tcBorders>
              <w:top w:val="nil"/>
              <w:bottom w:val="nil"/>
            </w:tcBorders>
          </w:tcPr>
          <w:p w14:paraId="118CEACB" w14:textId="77777777" w:rsidR="003A12A3" w:rsidRDefault="003A12A3">
            <w:pPr>
              <w:spacing w:line="200" w:lineRule="exact"/>
            </w:pPr>
          </w:p>
        </w:tc>
        <w:tc>
          <w:tcPr>
            <w:tcW w:w="4451" w:type="dxa"/>
          </w:tcPr>
          <w:p w14:paraId="66181B86" w14:textId="2CC8F91D" w:rsidR="003A12A3" w:rsidRPr="0072443F" w:rsidRDefault="004E2B06">
            <w:pPr>
              <w:spacing w:line="200" w:lineRule="exact"/>
              <w:rPr>
                <w:b/>
                <w:sz w:val="15"/>
                <w:szCs w:val="15"/>
              </w:rPr>
            </w:pPr>
            <w:r w:rsidRPr="0072443F">
              <w:rPr>
                <w:b/>
                <w:sz w:val="15"/>
                <w:szCs w:val="15"/>
              </w:rPr>
              <w:t>Company Name:</w:t>
            </w:r>
            <w:r w:rsidR="00E334D7">
              <w:rPr>
                <w:b/>
                <w:sz w:val="15"/>
                <w:szCs w:val="15"/>
              </w:rPr>
              <w:t xml:space="preserve"> </w:t>
            </w:r>
          </w:p>
        </w:tc>
      </w:tr>
      <w:tr w:rsidR="00DF22CE" w14:paraId="63A08B12" w14:textId="77777777" w:rsidTr="005231DA">
        <w:trPr>
          <w:trHeight w:val="192"/>
          <w:jc w:val="center"/>
        </w:trPr>
        <w:tc>
          <w:tcPr>
            <w:tcW w:w="6223" w:type="dxa"/>
          </w:tcPr>
          <w:p w14:paraId="41ED9A4E" w14:textId="7BBB98B0" w:rsidR="0028671D" w:rsidRPr="0072443F" w:rsidRDefault="00E540D1">
            <w:pPr>
              <w:spacing w:line="200" w:lineRule="exact"/>
              <w:rPr>
                <w:b/>
                <w:sz w:val="15"/>
                <w:szCs w:val="15"/>
              </w:rPr>
            </w:pPr>
            <w:r>
              <w:rPr>
                <w:b/>
                <w:sz w:val="15"/>
                <w:szCs w:val="15"/>
              </w:rPr>
              <w:t xml:space="preserve">Your </w:t>
            </w:r>
            <w:r w:rsidR="00C351A9">
              <w:rPr>
                <w:b/>
                <w:sz w:val="15"/>
                <w:szCs w:val="15"/>
              </w:rPr>
              <w:t xml:space="preserve">Home </w:t>
            </w:r>
            <w:r w:rsidR="000A3C6B" w:rsidRPr="0072443F">
              <w:rPr>
                <w:b/>
                <w:sz w:val="15"/>
                <w:szCs w:val="15"/>
              </w:rPr>
              <w:t>Address:</w:t>
            </w:r>
            <w:r w:rsidR="008B17C3">
              <w:rPr>
                <w:b/>
                <w:sz w:val="15"/>
                <w:szCs w:val="15"/>
              </w:rPr>
              <w:t xml:space="preserve"> </w:t>
            </w:r>
          </w:p>
        </w:tc>
        <w:tc>
          <w:tcPr>
            <w:tcW w:w="236" w:type="dxa"/>
            <w:tcBorders>
              <w:top w:val="nil"/>
              <w:bottom w:val="nil"/>
            </w:tcBorders>
          </w:tcPr>
          <w:p w14:paraId="53456D30" w14:textId="77777777" w:rsidR="00DF22CE" w:rsidRDefault="00DF22CE">
            <w:pPr>
              <w:spacing w:line="200" w:lineRule="exact"/>
            </w:pPr>
          </w:p>
        </w:tc>
        <w:tc>
          <w:tcPr>
            <w:tcW w:w="4451" w:type="dxa"/>
          </w:tcPr>
          <w:p w14:paraId="297AB5E3" w14:textId="7C3588AB" w:rsidR="00DF22CE" w:rsidRPr="0072443F" w:rsidRDefault="004E2B06">
            <w:pPr>
              <w:spacing w:line="200" w:lineRule="exact"/>
              <w:rPr>
                <w:b/>
                <w:sz w:val="15"/>
                <w:szCs w:val="15"/>
              </w:rPr>
            </w:pPr>
            <w:r w:rsidRPr="0072443F">
              <w:rPr>
                <w:b/>
                <w:sz w:val="15"/>
                <w:szCs w:val="15"/>
              </w:rPr>
              <w:t xml:space="preserve">Contact </w:t>
            </w:r>
            <w:r w:rsidR="00F87AAB">
              <w:rPr>
                <w:b/>
                <w:sz w:val="15"/>
                <w:szCs w:val="15"/>
              </w:rPr>
              <w:t xml:space="preserve">Person </w:t>
            </w:r>
            <w:r w:rsidRPr="0072443F">
              <w:rPr>
                <w:b/>
                <w:sz w:val="15"/>
                <w:szCs w:val="15"/>
              </w:rPr>
              <w:t>Name:</w:t>
            </w:r>
            <w:r w:rsidR="00761C44">
              <w:rPr>
                <w:b/>
                <w:sz w:val="15"/>
                <w:szCs w:val="15"/>
              </w:rPr>
              <w:t xml:space="preserve"> </w:t>
            </w:r>
          </w:p>
        </w:tc>
      </w:tr>
      <w:tr w:rsidR="00DF22CE" w14:paraId="4736277A" w14:textId="77777777" w:rsidTr="005231DA">
        <w:trPr>
          <w:trHeight w:val="201"/>
          <w:jc w:val="center"/>
        </w:trPr>
        <w:tc>
          <w:tcPr>
            <w:tcW w:w="6223" w:type="dxa"/>
          </w:tcPr>
          <w:p w14:paraId="210427EE" w14:textId="40928CF5" w:rsidR="0028671D" w:rsidRPr="0072443F" w:rsidRDefault="00665928">
            <w:pPr>
              <w:spacing w:line="200" w:lineRule="exact"/>
              <w:rPr>
                <w:b/>
                <w:sz w:val="15"/>
                <w:szCs w:val="15"/>
              </w:rPr>
            </w:pPr>
            <w:r w:rsidRPr="0072443F">
              <w:rPr>
                <w:b/>
                <w:sz w:val="15"/>
                <w:szCs w:val="15"/>
              </w:rPr>
              <w:t>What course are you applying for?</w:t>
            </w:r>
            <w:r w:rsidR="008B17C3">
              <w:rPr>
                <w:b/>
                <w:sz w:val="15"/>
                <w:szCs w:val="15"/>
              </w:rPr>
              <w:t xml:space="preserve">  </w:t>
            </w:r>
          </w:p>
        </w:tc>
        <w:tc>
          <w:tcPr>
            <w:tcW w:w="236" w:type="dxa"/>
            <w:tcBorders>
              <w:top w:val="nil"/>
              <w:bottom w:val="nil"/>
            </w:tcBorders>
          </w:tcPr>
          <w:p w14:paraId="377C88A3" w14:textId="77777777" w:rsidR="00DF22CE" w:rsidRDefault="00DF22CE">
            <w:pPr>
              <w:spacing w:line="200" w:lineRule="exact"/>
            </w:pPr>
          </w:p>
        </w:tc>
        <w:tc>
          <w:tcPr>
            <w:tcW w:w="4451" w:type="dxa"/>
          </w:tcPr>
          <w:p w14:paraId="79AB99BF" w14:textId="69ABBB18" w:rsidR="005B586E" w:rsidRPr="0072443F" w:rsidRDefault="00CE1984">
            <w:pPr>
              <w:spacing w:line="200" w:lineRule="exact"/>
              <w:rPr>
                <w:b/>
                <w:sz w:val="15"/>
                <w:szCs w:val="15"/>
              </w:rPr>
            </w:pPr>
            <w:r>
              <w:rPr>
                <w:b/>
                <w:sz w:val="15"/>
                <w:szCs w:val="15"/>
              </w:rPr>
              <w:t xml:space="preserve">Company </w:t>
            </w:r>
            <w:r w:rsidR="004E2B06" w:rsidRPr="0072443F">
              <w:rPr>
                <w:b/>
                <w:sz w:val="15"/>
                <w:szCs w:val="15"/>
              </w:rPr>
              <w:t>Address:</w:t>
            </w:r>
            <w:r w:rsidR="00761C44">
              <w:rPr>
                <w:b/>
                <w:sz w:val="15"/>
                <w:szCs w:val="15"/>
              </w:rPr>
              <w:t xml:space="preserve"> </w:t>
            </w:r>
          </w:p>
        </w:tc>
      </w:tr>
      <w:tr w:rsidR="004E2B06" w14:paraId="30E3CC2C" w14:textId="77777777" w:rsidTr="005231DA">
        <w:trPr>
          <w:trHeight w:val="179"/>
          <w:jc w:val="center"/>
        </w:trPr>
        <w:tc>
          <w:tcPr>
            <w:tcW w:w="6223" w:type="dxa"/>
          </w:tcPr>
          <w:p w14:paraId="11BDEF92" w14:textId="01F3AA81" w:rsidR="00504920" w:rsidRPr="0072443F" w:rsidRDefault="00E540D1">
            <w:pPr>
              <w:spacing w:line="200" w:lineRule="exact"/>
              <w:rPr>
                <w:b/>
                <w:sz w:val="15"/>
                <w:szCs w:val="15"/>
              </w:rPr>
            </w:pPr>
            <w:r>
              <w:rPr>
                <w:b/>
                <w:sz w:val="15"/>
                <w:szCs w:val="15"/>
              </w:rPr>
              <w:t xml:space="preserve">Preferred </w:t>
            </w:r>
            <w:r w:rsidR="0093140D" w:rsidRPr="0072443F">
              <w:rPr>
                <w:b/>
                <w:sz w:val="15"/>
                <w:szCs w:val="15"/>
              </w:rPr>
              <w:t>Payment Mode:</w:t>
            </w:r>
            <w:r w:rsidR="00106140">
              <w:rPr>
                <w:b/>
                <w:sz w:val="15"/>
                <w:szCs w:val="15"/>
              </w:rPr>
              <w:t xml:space="preserve"> </w:t>
            </w:r>
          </w:p>
        </w:tc>
        <w:tc>
          <w:tcPr>
            <w:tcW w:w="236" w:type="dxa"/>
            <w:tcBorders>
              <w:top w:val="nil"/>
              <w:bottom w:val="nil"/>
            </w:tcBorders>
          </w:tcPr>
          <w:p w14:paraId="3E9C6711" w14:textId="77777777" w:rsidR="004E2B06" w:rsidRDefault="004E2B06">
            <w:pPr>
              <w:spacing w:line="200" w:lineRule="exact"/>
            </w:pPr>
          </w:p>
        </w:tc>
        <w:tc>
          <w:tcPr>
            <w:tcW w:w="4451" w:type="dxa"/>
          </w:tcPr>
          <w:p w14:paraId="112AC567" w14:textId="7CDA9C51" w:rsidR="004E2B06" w:rsidRPr="0072443F" w:rsidRDefault="00CE1984">
            <w:pPr>
              <w:spacing w:line="200" w:lineRule="exact"/>
              <w:rPr>
                <w:b/>
                <w:sz w:val="15"/>
                <w:szCs w:val="15"/>
              </w:rPr>
            </w:pPr>
            <w:r>
              <w:rPr>
                <w:b/>
                <w:sz w:val="15"/>
                <w:szCs w:val="15"/>
              </w:rPr>
              <w:t>Course Applied for:</w:t>
            </w:r>
            <w:r w:rsidR="00761C44">
              <w:rPr>
                <w:b/>
                <w:sz w:val="15"/>
                <w:szCs w:val="15"/>
              </w:rPr>
              <w:t xml:space="preserve"> </w:t>
            </w:r>
          </w:p>
        </w:tc>
      </w:tr>
      <w:tr w:rsidR="004E2B06" w14:paraId="645859B2" w14:textId="77777777" w:rsidTr="005231DA">
        <w:trPr>
          <w:trHeight w:val="192"/>
          <w:jc w:val="center"/>
        </w:trPr>
        <w:tc>
          <w:tcPr>
            <w:tcW w:w="6223" w:type="dxa"/>
          </w:tcPr>
          <w:p w14:paraId="1665E141" w14:textId="6C9A678F" w:rsidR="00504920" w:rsidRPr="0072443F" w:rsidRDefault="00C351A9">
            <w:pPr>
              <w:spacing w:line="200" w:lineRule="exact"/>
              <w:rPr>
                <w:b/>
                <w:sz w:val="15"/>
                <w:szCs w:val="15"/>
              </w:rPr>
            </w:pPr>
            <w:r>
              <w:rPr>
                <w:b/>
                <w:sz w:val="15"/>
                <w:szCs w:val="15"/>
              </w:rPr>
              <w:t>Date of birth:</w:t>
            </w:r>
            <w:r w:rsidR="00B228E6">
              <w:rPr>
                <w:b/>
                <w:sz w:val="15"/>
                <w:szCs w:val="15"/>
              </w:rPr>
              <w:t xml:space="preserve"> </w:t>
            </w:r>
          </w:p>
        </w:tc>
        <w:tc>
          <w:tcPr>
            <w:tcW w:w="236" w:type="dxa"/>
            <w:tcBorders>
              <w:top w:val="nil"/>
              <w:bottom w:val="nil"/>
            </w:tcBorders>
          </w:tcPr>
          <w:p w14:paraId="5D7F28C5" w14:textId="77777777" w:rsidR="004E2B06" w:rsidRDefault="004E2B06">
            <w:pPr>
              <w:spacing w:line="200" w:lineRule="exact"/>
            </w:pPr>
          </w:p>
        </w:tc>
        <w:tc>
          <w:tcPr>
            <w:tcW w:w="4451" w:type="dxa"/>
          </w:tcPr>
          <w:p w14:paraId="724BE335" w14:textId="5FE204AF" w:rsidR="004E2B06" w:rsidRPr="0072443F" w:rsidRDefault="00CE1984">
            <w:pPr>
              <w:spacing w:line="200" w:lineRule="exact"/>
              <w:rPr>
                <w:b/>
                <w:sz w:val="15"/>
                <w:szCs w:val="15"/>
              </w:rPr>
            </w:pPr>
            <w:r>
              <w:rPr>
                <w:b/>
                <w:sz w:val="15"/>
                <w:szCs w:val="15"/>
              </w:rPr>
              <w:t xml:space="preserve">Company Contact Person’s </w:t>
            </w:r>
            <w:r w:rsidRPr="0072443F">
              <w:rPr>
                <w:b/>
                <w:sz w:val="15"/>
                <w:szCs w:val="15"/>
              </w:rPr>
              <w:t>Email:</w:t>
            </w:r>
            <w:r w:rsidR="00761C44">
              <w:rPr>
                <w:b/>
                <w:sz w:val="15"/>
                <w:szCs w:val="15"/>
              </w:rPr>
              <w:t xml:space="preserve"> </w:t>
            </w:r>
          </w:p>
        </w:tc>
      </w:tr>
      <w:tr w:rsidR="0072443F" w14:paraId="3B00C77E" w14:textId="77777777" w:rsidTr="005231DA">
        <w:trPr>
          <w:trHeight w:val="263"/>
          <w:jc w:val="center"/>
        </w:trPr>
        <w:tc>
          <w:tcPr>
            <w:tcW w:w="6223" w:type="dxa"/>
          </w:tcPr>
          <w:p w14:paraId="407E3505" w14:textId="3813A97A" w:rsidR="0072443F" w:rsidRPr="0072443F" w:rsidRDefault="0072443F">
            <w:pPr>
              <w:spacing w:line="200" w:lineRule="exact"/>
              <w:rPr>
                <w:b/>
                <w:sz w:val="15"/>
                <w:szCs w:val="15"/>
              </w:rPr>
            </w:pPr>
            <w:r w:rsidRPr="0072443F">
              <w:rPr>
                <w:b/>
                <w:sz w:val="15"/>
                <w:szCs w:val="15"/>
              </w:rPr>
              <w:t xml:space="preserve">Gender: </w:t>
            </w:r>
          </w:p>
        </w:tc>
        <w:tc>
          <w:tcPr>
            <w:tcW w:w="236" w:type="dxa"/>
            <w:tcBorders>
              <w:top w:val="nil"/>
              <w:bottom w:val="nil"/>
            </w:tcBorders>
          </w:tcPr>
          <w:p w14:paraId="44C4C9B9" w14:textId="77777777" w:rsidR="0072443F" w:rsidRDefault="0072443F">
            <w:pPr>
              <w:spacing w:line="200" w:lineRule="exact"/>
            </w:pPr>
          </w:p>
        </w:tc>
        <w:tc>
          <w:tcPr>
            <w:tcW w:w="4451" w:type="dxa"/>
          </w:tcPr>
          <w:p w14:paraId="4C7B8DEE" w14:textId="739587E1" w:rsidR="0072443F" w:rsidRPr="0072443F" w:rsidRDefault="00CE1984" w:rsidP="0028671D">
            <w:pPr>
              <w:spacing w:line="200" w:lineRule="exact"/>
              <w:rPr>
                <w:b/>
                <w:sz w:val="15"/>
                <w:szCs w:val="15"/>
              </w:rPr>
            </w:pPr>
            <w:r>
              <w:rPr>
                <w:b/>
                <w:sz w:val="15"/>
                <w:szCs w:val="15"/>
              </w:rPr>
              <w:t xml:space="preserve">Company Contact Person’s </w:t>
            </w:r>
            <w:r w:rsidRPr="0072443F">
              <w:rPr>
                <w:b/>
                <w:sz w:val="15"/>
                <w:szCs w:val="15"/>
              </w:rPr>
              <w:t>Tel</w:t>
            </w:r>
            <w:r>
              <w:rPr>
                <w:b/>
                <w:sz w:val="15"/>
                <w:szCs w:val="15"/>
              </w:rPr>
              <w:t>ephone</w:t>
            </w:r>
            <w:r w:rsidRPr="0072443F">
              <w:rPr>
                <w:b/>
                <w:sz w:val="15"/>
                <w:szCs w:val="15"/>
              </w:rPr>
              <w:t xml:space="preserve"> No:</w:t>
            </w:r>
            <w:r w:rsidR="00A5609B">
              <w:rPr>
                <w:b/>
                <w:sz w:val="15"/>
                <w:szCs w:val="15"/>
              </w:rPr>
              <w:t xml:space="preserve"> </w:t>
            </w:r>
          </w:p>
        </w:tc>
      </w:tr>
      <w:tr w:rsidR="004E2B06" w14:paraId="35B94CA4" w14:textId="77777777" w:rsidTr="005231DA">
        <w:trPr>
          <w:trHeight w:val="192"/>
          <w:jc w:val="center"/>
        </w:trPr>
        <w:tc>
          <w:tcPr>
            <w:tcW w:w="6223" w:type="dxa"/>
          </w:tcPr>
          <w:p w14:paraId="08064877" w14:textId="16B66703" w:rsidR="00504920" w:rsidRPr="0072443F" w:rsidRDefault="00E540D1">
            <w:pPr>
              <w:spacing w:line="200" w:lineRule="exact"/>
              <w:rPr>
                <w:b/>
                <w:sz w:val="15"/>
                <w:szCs w:val="15"/>
              </w:rPr>
            </w:pPr>
            <w:r>
              <w:rPr>
                <w:b/>
                <w:sz w:val="15"/>
                <w:szCs w:val="15"/>
              </w:rPr>
              <w:t xml:space="preserve">Your </w:t>
            </w:r>
            <w:r w:rsidR="0072443F">
              <w:rPr>
                <w:b/>
                <w:sz w:val="15"/>
                <w:szCs w:val="15"/>
              </w:rPr>
              <w:t xml:space="preserve">Phone </w:t>
            </w:r>
            <w:r w:rsidR="00464414">
              <w:rPr>
                <w:b/>
                <w:sz w:val="15"/>
                <w:szCs w:val="15"/>
              </w:rPr>
              <w:t>No:</w:t>
            </w:r>
            <w:r w:rsidR="004D1B8E">
              <w:rPr>
                <w:b/>
                <w:sz w:val="15"/>
                <w:szCs w:val="15"/>
              </w:rPr>
              <w:t xml:space="preserve"> </w:t>
            </w:r>
          </w:p>
        </w:tc>
        <w:tc>
          <w:tcPr>
            <w:tcW w:w="236" w:type="dxa"/>
            <w:tcBorders>
              <w:top w:val="nil"/>
              <w:bottom w:val="nil"/>
            </w:tcBorders>
          </w:tcPr>
          <w:p w14:paraId="7416B1AD" w14:textId="77777777" w:rsidR="004E2B06" w:rsidRDefault="004E2B06">
            <w:pPr>
              <w:spacing w:line="200" w:lineRule="exact"/>
            </w:pPr>
          </w:p>
        </w:tc>
        <w:tc>
          <w:tcPr>
            <w:tcW w:w="4451" w:type="dxa"/>
          </w:tcPr>
          <w:p w14:paraId="25AB3FBF" w14:textId="4DE8653D" w:rsidR="004E2B06" w:rsidRPr="0072443F" w:rsidRDefault="00E540D1">
            <w:pPr>
              <w:spacing w:line="200" w:lineRule="exact"/>
              <w:rPr>
                <w:b/>
                <w:sz w:val="15"/>
                <w:szCs w:val="15"/>
              </w:rPr>
            </w:pPr>
            <w:r>
              <w:rPr>
                <w:b/>
                <w:sz w:val="15"/>
                <w:szCs w:val="15"/>
              </w:rPr>
              <w:t>Preferred Training Location/Month:</w:t>
            </w:r>
            <w:r w:rsidR="00A5609B">
              <w:rPr>
                <w:b/>
                <w:sz w:val="15"/>
                <w:szCs w:val="15"/>
              </w:rPr>
              <w:t xml:space="preserve"> </w:t>
            </w:r>
          </w:p>
        </w:tc>
      </w:tr>
      <w:tr w:rsidR="004E2B06" w14:paraId="50069229" w14:textId="77777777" w:rsidTr="005231DA">
        <w:trPr>
          <w:trHeight w:val="192"/>
          <w:jc w:val="center"/>
        </w:trPr>
        <w:tc>
          <w:tcPr>
            <w:tcW w:w="6223" w:type="dxa"/>
            <w:tcBorders>
              <w:bottom w:val="single" w:sz="4" w:space="0" w:color="auto"/>
            </w:tcBorders>
          </w:tcPr>
          <w:p w14:paraId="3584BF28" w14:textId="641EDA50" w:rsidR="00504920" w:rsidRPr="0072443F" w:rsidRDefault="00E540D1">
            <w:pPr>
              <w:spacing w:line="200" w:lineRule="exact"/>
              <w:rPr>
                <w:b/>
                <w:sz w:val="15"/>
                <w:szCs w:val="15"/>
              </w:rPr>
            </w:pPr>
            <w:r>
              <w:rPr>
                <w:b/>
                <w:sz w:val="15"/>
                <w:szCs w:val="15"/>
              </w:rPr>
              <w:t xml:space="preserve">Your </w:t>
            </w:r>
            <w:r w:rsidR="00504920" w:rsidRPr="0072443F">
              <w:rPr>
                <w:b/>
                <w:sz w:val="15"/>
                <w:szCs w:val="15"/>
              </w:rPr>
              <w:t>Email</w:t>
            </w:r>
            <w:r>
              <w:rPr>
                <w:b/>
                <w:sz w:val="15"/>
                <w:szCs w:val="15"/>
              </w:rPr>
              <w:t xml:space="preserve"> Address</w:t>
            </w:r>
            <w:r w:rsidR="00504920" w:rsidRPr="0072443F">
              <w:rPr>
                <w:b/>
                <w:sz w:val="15"/>
                <w:szCs w:val="15"/>
              </w:rPr>
              <w:t>:</w:t>
            </w:r>
            <w:r w:rsidR="00F33AC1">
              <w:rPr>
                <w:b/>
                <w:sz w:val="15"/>
                <w:szCs w:val="15"/>
              </w:rPr>
              <w:t xml:space="preserve"> </w:t>
            </w:r>
          </w:p>
        </w:tc>
        <w:tc>
          <w:tcPr>
            <w:tcW w:w="236" w:type="dxa"/>
            <w:tcBorders>
              <w:top w:val="nil"/>
              <w:bottom w:val="nil"/>
            </w:tcBorders>
          </w:tcPr>
          <w:p w14:paraId="40A62E8F" w14:textId="77777777" w:rsidR="004E2B06" w:rsidRDefault="004E2B06">
            <w:pPr>
              <w:spacing w:line="200" w:lineRule="exact"/>
            </w:pPr>
          </w:p>
        </w:tc>
        <w:tc>
          <w:tcPr>
            <w:tcW w:w="4451" w:type="dxa"/>
          </w:tcPr>
          <w:p w14:paraId="4254F34C" w14:textId="6780A40F" w:rsidR="004E2B06" w:rsidRPr="0072443F" w:rsidRDefault="00E540D1">
            <w:pPr>
              <w:spacing w:line="200" w:lineRule="exact"/>
              <w:rPr>
                <w:b/>
                <w:sz w:val="15"/>
                <w:szCs w:val="15"/>
              </w:rPr>
            </w:pPr>
            <w:r>
              <w:rPr>
                <w:b/>
                <w:sz w:val="15"/>
                <w:szCs w:val="15"/>
              </w:rPr>
              <w:t xml:space="preserve">Preferred Course Mode (E-learning, Virtual Live, Physical Class): </w:t>
            </w:r>
          </w:p>
        </w:tc>
      </w:tr>
      <w:tr w:rsidR="0072443F" w14:paraId="37A7C3BE" w14:textId="77777777" w:rsidTr="005231DA">
        <w:trPr>
          <w:trHeight w:val="192"/>
          <w:jc w:val="center"/>
        </w:trPr>
        <w:tc>
          <w:tcPr>
            <w:tcW w:w="6223" w:type="dxa"/>
            <w:tcBorders>
              <w:bottom w:val="single" w:sz="4" w:space="0" w:color="auto"/>
            </w:tcBorders>
          </w:tcPr>
          <w:p w14:paraId="5FDE2428" w14:textId="22963B9D" w:rsidR="0072443F" w:rsidRPr="001370AC" w:rsidRDefault="0072443F">
            <w:pPr>
              <w:spacing w:line="200" w:lineRule="exact"/>
              <w:rPr>
                <w:b/>
                <w:color w:val="000000" w:themeColor="text1"/>
                <w:sz w:val="15"/>
                <w:szCs w:val="15"/>
              </w:rPr>
            </w:pPr>
            <w:r w:rsidRPr="0072443F">
              <w:rPr>
                <w:b/>
                <w:color w:val="000000" w:themeColor="text1"/>
                <w:sz w:val="15"/>
                <w:szCs w:val="15"/>
              </w:rPr>
              <w:t>Preferred Course Date</w:t>
            </w:r>
            <w:r w:rsidR="00CE1984">
              <w:rPr>
                <w:b/>
                <w:color w:val="000000" w:themeColor="text1"/>
                <w:sz w:val="15"/>
                <w:szCs w:val="15"/>
              </w:rPr>
              <w:t>/Month/Year</w:t>
            </w:r>
            <w:r w:rsidRPr="0072443F">
              <w:rPr>
                <w:b/>
                <w:color w:val="000000" w:themeColor="text1"/>
                <w:sz w:val="15"/>
                <w:szCs w:val="15"/>
              </w:rPr>
              <w:t>:</w:t>
            </w:r>
            <w:r w:rsidR="004D1B8E">
              <w:rPr>
                <w:b/>
                <w:color w:val="000000" w:themeColor="text1"/>
                <w:sz w:val="15"/>
                <w:szCs w:val="15"/>
              </w:rPr>
              <w:t xml:space="preserve"> </w:t>
            </w:r>
          </w:p>
        </w:tc>
        <w:tc>
          <w:tcPr>
            <w:tcW w:w="236" w:type="dxa"/>
            <w:tcBorders>
              <w:top w:val="nil"/>
              <w:bottom w:val="nil"/>
            </w:tcBorders>
          </w:tcPr>
          <w:p w14:paraId="681DFEF3" w14:textId="77777777" w:rsidR="0072443F" w:rsidRDefault="0072443F">
            <w:pPr>
              <w:spacing w:line="200" w:lineRule="exact"/>
            </w:pPr>
          </w:p>
        </w:tc>
        <w:tc>
          <w:tcPr>
            <w:tcW w:w="4451" w:type="dxa"/>
          </w:tcPr>
          <w:p w14:paraId="36ECDB59" w14:textId="4D22B78E" w:rsidR="0072443F" w:rsidRPr="0072443F" w:rsidRDefault="00CE1984" w:rsidP="00CE1984">
            <w:pPr>
              <w:spacing w:line="200" w:lineRule="exact"/>
              <w:rPr>
                <w:b/>
                <w:sz w:val="15"/>
                <w:szCs w:val="15"/>
              </w:rPr>
            </w:pPr>
            <w:r>
              <w:rPr>
                <w:b/>
                <w:sz w:val="15"/>
                <w:szCs w:val="15"/>
              </w:rPr>
              <w:t xml:space="preserve">Number of Delegates </w:t>
            </w:r>
            <w:r w:rsidR="00E540D1">
              <w:rPr>
                <w:b/>
                <w:sz w:val="15"/>
                <w:szCs w:val="15"/>
              </w:rPr>
              <w:t>booked:</w:t>
            </w:r>
            <w:r w:rsidR="004951D1">
              <w:rPr>
                <w:b/>
                <w:sz w:val="15"/>
                <w:szCs w:val="15"/>
              </w:rPr>
              <w:t xml:space="preserve"> </w:t>
            </w:r>
          </w:p>
        </w:tc>
      </w:tr>
      <w:tr w:rsidR="00DB3254" w14:paraId="3E056721" w14:textId="77777777" w:rsidTr="005231DA">
        <w:trPr>
          <w:trHeight w:val="273"/>
          <w:jc w:val="center"/>
        </w:trPr>
        <w:tc>
          <w:tcPr>
            <w:tcW w:w="6223" w:type="dxa"/>
            <w:tcBorders>
              <w:bottom w:val="single" w:sz="4" w:space="0" w:color="auto"/>
            </w:tcBorders>
          </w:tcPr>
          <w:p w14:paraId="3A0D24C5" w14:textId="2EC43E1B" w:rsidR="00DB3254" w:rsidRPr="0072443F" w:rsidRDefault="00C351A9" w:rsidP="00CB11A0">
            <w:pPr>
              <w:spacing w:line="200" w:lineRule="exact"/>
              <w:rPr>
                <w:b/>
                <w:color w:val="000000" w:themeColor="text1"/>
                <w:sz w:val="15"/>
                <w:szCs w:val="15"/>
              </w:rPr>
            </w:pPr>
            <w:r>
              <w:rPr>
                <w:b/>
                <w:color w:val="000000" w:themeColor="text1"/>
                <w:sz w:val="15"/>
                <w:szCs w:val="15"/>
              </w:rPr>
              <w:t>Country of Origin</w:t>
            </w:r>
            <w:r w:rsidR="0072443F" w:rsidRPr="0072443F">
              <w:rPr>
                <w:b/>
                <w:color w:val="000000" w:themeColor="text1"/>
                <w:sz w:val="15"/>
                <w:szCs w:val="15"/>
              </w:rPr>
              <w:t>:</w:t>
            </w:r>
            <w:r w:rsidR="004D1B8E">
              <w:rPr>
                <w:b/>
                <w:color w:val="000000" w:themeColor="text1"/>
                <w:sz w:val="15"/>
                <w:szCs w:val="15"/>
              </w:rPr>
              <w:t xml:space="preserve"> </w:t>
            </w:r>
          </w:p>
        </w:tc>
        <w:tc>
          <w:tcPr>
            <w:tcW w:w="236" w:type="dxa"/>
            <w:tcBorders>
              <w:top w:val="nil"/>
              <w:bottom w:val="nil"/>
            </w:tcBorders>
          </w:tcPr>
          <w:p w14:paraId="25485DC1" w14:textId="77777777" w:rsidR="00DB3254" w:rsidRDefault="00DB3254">
            <w:pPr>
              <w:spacing w:line="200" w:lineRule="exact"/>
            </w:pPr>
          </w:p>
        </w:tc>
        <w:tc>
          <w:tcPr>
            <w:tcW w:w="4451" w:type="dxa"/>
          </w:tcPr>
          <w:p w14:paraId="644173D4" w14:textId="47E88FD6" w:rsidR="00DB3254" w:rsidRPr="0072443F" w:rsidRDefault="00E540D1">
            <w:pPr>
              <w:spacing w:line="200" w:lineRule="exact"/>
              <w:rPr>
                <w:b/>
                <w:sz w:val="15"/>
                <w:szCs w:val="15"/>
              </w:rPr>
            </w:pPr>
            <w:r>
              <w:rPr>
                <w:b/>
                <w:sz w:val="15"/>
                <w:szCs w:val="15"/>
              </w:rPr>
              <w:t>Preferred Training Location/Month:</w:t>
            </w:r>
            <w:r w:rsidR="004951D1">
              <w:rPr>
                <w:b/>
                <w:sz w:val="15"/>
                <w:szCs w:val="15"/>
              </w:rPr>
              <w:t xml:space="preserve"> </w:t>
            </w:r>
          </w:p>
        </w:tc>
      </w:tr>
      <w:tr w:rsidR="00E540D1" w14:paraId="074DB9C8" w14:textId="77777777" w:rsidTr="005231DA">
        <w:trPr>
          <w:trHeight w:val="383"/>
          <w:jc w:val="center"/>
        </w:trPr>
        <w:tc>
          <w:tcPr>
            <w:tcW w:w="6223" w:type="dxa"/>
            <w:tcBorders>
              <w:bottom w:val="single" w:sz="4" w:space="0" w:color="auto"/>
            </w:tcBorders>
          </w:tcPr>
          <w:p w14:paraId="6ACAF7AB" w14:textId="747136A1" w:rsidR="005B586E" w:rsidRDefault="00DA5A7F" w:rsidP="00CB11A0">
            <w:pPr>
              <w:spacing w:line="200" w:lineRule="exact"/>
              <w:rPr>
                <w:b/>
                <w:sz w:val="15"/>
                <w:szCs w:val="15"/>
              </w:rPr>
            </w:pPr>
            <w:r>
              <w:rPr>
                <w:b/>
                <w:sz w:val="15"/>
                <w:szCs w:val="15"/>
              </w:rPr>
              <w:t>Preferred Course Mode (E-learning, Virtual Live, Physical Class):</w:t>
            </w:r>
            <w:r w:rsidR="00CE2CDE">
              <w:rPr>
                <w:b/>
                <w:sz w:val="15"/>
                <w:szCs w:val="15"/>
              </w:rPr>
              <w:t xml:space="preserve"> </w:t>
            </w:r>
          </w:p>
          <w:p w14:paraId="48AB6727" w14:textId="4C97D9B2" w:rsidR="005B586E" w:rsidRDefault="005B586E" w:rsidP="00CB11A0">
            <w:pPr>
              <w:spacing w:line="200" w:lineRule="exact"/>
              <w:rPr>
                <w:b/>
                <w:color w:val="000000" w:themeColor="text1"/>
                <w:sz w:val="15"/>
                <w:szCs w:val="15"/>
              </w:rPr>
            </w:pPr>
            <w:r>
              <w:rPr>
                <w:b/>
                <w:sz w:val="15"/>
                <w:szCs w:val="15"/>
              </w:rPr>
              <w:t>Person to contact in case of Emergency:</w:t>
            </w:r>
            <w:r w:rsidR="00CF2DF2">
              <w:rPr>
                <w:b/>
                <w:sz w:val="15"/>
                <w:szCs w:val="15"/>
              </w:rPr>
              <w:t xml:space="preserve"> </w:t>
            </w:r>
          </w:p>
        </w:tc>
        <w:tc>
          <w:tcPr>
            <w:tcW w:w="236" w:type="dxa"/>
            <w:tcBorders>
              <w:top w:val="nil"/>
              <w:bottom w:val="nil"/>
            </w:tcBorders>
          </w:tcPr>
          <w:p w14:paraId="72A1107E" w14:textId="77777777" w:rsidR="00E540D1" w:rsidRDefault="00E540D1">
            <w:pPr>
              <w:spacing w:line="200" w:lineRule="exact"/>
            </w:pPr>
          </w:p>
        </w:tc>
        <w:tc>
          <w:tcPr>
            <w:tcW w:w="4451" w:type="dxa"/>
          </w:tcPr>
          <w:p w14:paraId="28029CFF" w14:textId="3FE2E8FF" w:rsidR="00E540D1" w:rsidRDefault="00B8606A">
            <w:pPr>
              <w:spacing w:line="200" w:lineRule="exact"/>
              <w:rPr>
                <w:b/>
                <w:sz w:val="15"/>
                <w:szCs w:val="15"/>
              </w:rPr>
            </w:pPr>
            <w:r>
              <w:rPr>
                <w:b/>
                <w:sz w:val="15"/>
                <w:szCs w:val="15"/>
              </w:rPr>
              <w:t xml:space="preserve">Do you have any other information/Enquiry? </w:t>
            </w:r>
          </w:p>
        </w:tc>
      </w:tr>
      <w:tr w:rsidR="0072443F" w14:paraId="104BA082" w14:textId="77777777" w:rsidTr="005231DA">
        <w:trPr>
          <w:gridAfter w:val="2"/>
          <w:wAfter w:w="4687" w:type="dxa"/>
          <w:trHeight w:val="411"/>
          <w:jc w:val="center"/>
        </w:trPr>
        <w:tc>
          <w:tcPr>
            <w:tcW w:w="6223" w:type="dxa"/>
            <w:tcBorders>
              <w:top w:val="nil"/>
              <w:left w:val="nil"/>
              <w:bottom w:val="nil"/>
              <w:right w:val="nil"/>
            </w:tcBorders>
          </w:tcPr>
          <w:p w14:paraId="70523207" w14:textId="75ECFD14" w:rsidR="0072443F" w:rsidRPr="00464414" w:rsidRDefault="0072443F" w:rsidP="00AD0044">
            <w:pPr>
              <w:spacing w:line="200" w:lineRule="exact"/>
              <w:rPr>
                <w:b/>
                <w:sz w:val="12"/>
                <w:szCs w:val="12"/>
              </w:rPr>
            </w:pPr>
            <w:r w:rsidRPr="00464414">
              <w:rPr>
                <w:b/>
                <w:sz w:val="12"/>
                <w:szCs w:val="12"/>
              </w:rPr>
              <w:t xml:space="preserve">*Includes training materials and </w:t>
            </w:r>
            <w:r w:rsidR="00B8606A" w:rsidRPr="00464414">
              <w:rPr>
                <w:b/>
                <w:sz w:val="12"/>
                <w:szCs w:val="12"/>
              </w:rPr>
              <w:t>classes,</w:t>
            </w:r>
            <w:r w:rsidRPr="00464414">
              <w:rPr>
                <w:b/>
                <w:sz w:val="12"/>
                <w:szCs w:val="12"/>
              </w:rPr>
              <w:t xml:space="preserve"> </w:t>
            </w:r>
            <w:r w:rsidR="00B8606A" w:rsidRPr="00464414">
              <w:rPr>
                <w:b/>
                <w:sz w:val="12"/>
                <w:szCs w:val="12"/>
              </w:rPr>
              <w:t>practical where</w:t>
            </w:r>
            <w:r w:rsidRPr="00464414">
              <w:rPr>
                <w:b/>
                <w:sz w:val="12"/>
                <w:szCs w:val="12"/>
              </w:rPr>
              <w:t xml:space="preserve"> applicable &amp; </w:t>
            </w:r>
          </w:p>
          <w:p w14:paraId="1C563CF8" w14:textId="77777777" w:rsidR="00464414" w:rsidRDefault="0072443F" w:rsidP="00AD0044">
            <w:pPr>
              <w:spacing w:line="200" w:lineRule="exact"/>
              <w:rPr>
                <w:b/>
                <w:sz w:val="13"/>
                <w:szCs w:val="13"/>
              </w:rPr>
            </w:pPr>
            <w:r w:rsidRPr="00464414">
              <w:rPr>
                <w:b/>
                <w:sz w:val="12"/>
                <w:szCs w:val="12"/>
              </w:rPr>
              <w:t>daily lunch  and certificate</w:t>
            </w:r>
            <w:r w:rsidR="00464414" w:rsidRPr="00464414">
              <w:rPr>
                <w:b/>
                <w:sz w:val="12"/>
                <w:szCs w:val="12"/>
              </w:rPr>
              <w:t xml:space="preserve"> (Subject to review)</w:t>
            </w:r>
          </w:p>
          <w:p w14:paraId="336DA47A" w14:textId="77777777" w:rsidR="0072443F" w:rsidRPr="00464414" w:rsidRDefault="0072443F" w:rsidP="00464414">
            <w:pPr>
              <w:jc w:val="center"/>
              <w:rPr>
                <w:sz w:val="13"/>
                <w:szCs w:val="13"/>
              </w:rPr>
            </w:pPr>
          </w:p>
        </w:tc>
      </w:tr>
    </w:tbl>
    <w:p w14:paraId="405959F1" w14:textId="664A71D9" w:rsidR="00CD7A44" w:rsidRPr="00661745" w:rsidRDefault="005D32A6" w:rsidP="005D32A6">
      <w:pPr>
        <w:spacing w:line="160" w:lineRule="exact"/>
        <w:rPr>
          <w:rFonts w:asciiTheme="minorHAnsi" w:hAnsiTheme="minorHAnsi" w:cs="Aharoni"/>
          <w:b/>
          <w:w w:val="150"/>
          <w:sz w:val="12"/>
          <w:szCs w:val="12"/>
        </w:rPr>
        <w:sectPr w:rsidR="00CD7A44" w:rsidRPr="00661745" w:rsidSect="00C279D4">
          <w:headerReference w:type="default" r:id="rId11"/>
          <w:footerReference w:type="default" r:id="rId12"/>
          <w:type w:val="continuous"/>
          <w:pgSz w:w="11920" w:h="16840"/>
          <w:pgMar w:top="1560" w:right="480" w:bottom="280" w:left="1060" w:header="283" w:footer="283" w:gutter="0"/>
          <w:cols w:space="720"/>
          <w:docGrid w:linePitch="272"/>
        </w:sectPr>
      </w:pPr>
      <w:r w:rsidRPr="005D32A6">
        <w:rPr>
          <w:rFonts w:asciiTheme="minorHAnsi" w:hAnsiTheme="minorHAnsi" w:cs="Aharoni"/>
          <w:b/>
          <w:w w:val="150"/>
          <w:sz w:val="12"/>
          <w:szCs w:val="12"/>
        </w:rPr>
        <w:t>REFUND, POSTPONEMENT AND CANCELLATION POLICY</w:t>
      </w:r>
      <w:r w:rsidR="004E40FA" w:rsidRPr="00661745">
        <w:rPr>
          <w:rFonts w:asciiTheme="minorHAnsi" w:hAnsiTheme="minorHAnsi" w:cs="Aharoni"/>
          <w:b/>
          <w:w w:val="150"/>
          <w:sz w:val="12"/>
          <w:szCs w:val="12"/>
        </w:rPr>
        <w:t>:</w:t>
      </w:r>
    </w:p>
    <w:p w14:paraId="3EDC4DAA" w14:textId="77777777" w:rsidR="00CD7A44" w:rsidRPr="00661745" w:rsidRDefault="00CD7A44" w:rsidP="00ED54B5">
      <w:pPr>
        <w:spacing w:line="100" w:lineRule="exact"/>
        <w:rPr>
          <w:rFonts w:asciiTheme="minorHAnsi" w:hAnsiTheme="minorHAnsi" w:cstheme="minorHAnsi"/>
          <w:b/>
          <w:sz w:val="12"/>
          <w:szCs w:val="12"/>
        </w:rPr>
      </w:pPr>
    </w:p>
    <w:p w14:paraId="75F1165E" w14:textId="77777777" w:rsidR="0097709C" w:rsidRPr="0097709C" w:rsidRDefault="0097709C" w:rsidP="00ED54B5">
      <w:pPr>
        <w:rPr>
          <w:rFonts w:asciiTheme="minorHAnsi" w:hAnsiTheme="minorHAnsi" w:cstheme="minorHAnsi"/>
          <w:sz w:val="12"/>
          <w:szCs w:val="12"/>
        </w:rPr>
      </w:pPr>
      <w:r w:rsidRPr="0097709C">
        <w:rPr>
          <w:rFonts w:asciiTheme="minorHAnsi" w:hAnsiTheme="minorHAnsi" w:cstheme="minorHAnsi"/>
          <w:sz w:val="12"/>
          <w:szCs w:val="12"/>
        </w:rPr>
        <w:t>By completing your registration for a course and making a payment of full or installment fee, you agree to the following Terms and Conditions:</w:t>
      </w:r>
    </w:p>
    <w:p w14:paraId="3CF403F1" w14:textId="2D8A2ABC" w:rsidR="0097709C" w:rsidRPr="005D32A6" w:rsidRDefault="0097709C" w:rsidP="00F754E6">
      <w:pPr>
        <w:pStyle w:val="ListParagraph"/>
        <w:numPr>
          <w:ilvl w:val="0"/>
          <w:numId w:val="13"/>
        </w:numPr>
        <w:rPr>
          <w:rFonts w:asciiTheme="minorHAnsi" w:hAnsiTheme="minorHAnsi" w:cstheme="minorHAnsi"/>
          <w:sz w:val="12"/>
          <w:szCs w:val="12"/>
        </w:rPr>
      </w:pPr>
      <w:r w:rsidRPr="005D32A6">
        <w:rPr>
          <w:rFonts w:asciiTheme="minorHAnsi" w:hAnsiTheme="minorHAnsi" w:cstheme="minorHAnsi"/>
          <w:b/>
          <w:bCs/>
          <w:sz w:val="12"/>
          <w:szCs w:val="12"/>
        </w:rPr>
        <w:t xml:space="preserve">Physical Classroom Course-In house course-cancellation, </w:t>
      </w:r>
      <w:r w:rsidRPr="005D32A6">
        <w:rPr>
          <w:rFonts w:asciiTheme="minorHAnsi" w:hAnsiTheme="minorHAnsi" w:cstheme="minorHAnsi"/>
          <w:sz w:val="12"/>
          <w:szCs w:val="12"/>
        </w:rPr>
        <w:t>you have the right to cancel your booking at any time at the following terms:</w:t>
      </w:r>
    </w:p>
    <w:p w14:paraId="78480EB0" w14:textId="77777777" w:rsidR="0097709C" w:rsidRPr="005D32A6" w:rsidRDefault="0097709C" w:rsidP="00F754E6">
      <w:pPr>
        <w:pStyle w:val="ListParagraph"/>
        <w:numPr>
          <w:ilvl w:val="0"/>
          <w:numId w:val="12"/>
        </w:numPr>
        <w:rPr>
          <w:rFonts w:asciiTheme="minorHAnsi" w:hAnsiTheme="minorHAnsi" w:cstheme="minorHAnsi"/>
          <w:sz w:val="12"/>
          <w:szCs w:val="12"/>
        </w:rPr>
      </w:pPr>
      <w:r w:rsidRPr="005D32A6">
        <w:rPr>
          <w:rFonts w:asciiTheme="minorHAnsi" w:hAnsiTheme="minorHAnsi" w:cstheme="minorHAnsi"/>
          <w:sz w:val="12"/>
          <w:szCs w:val="12"/>
        </w:rPr>
        <w:t>Any Classroom course canceled after registration – admin fee of 25% of the course price applies (which will not be refunded), remaining deposit will be refunded. You need to request the course cancellation 5 working days before the course starting date.</w:t>
      </w:r>
    </w:p>
    <w:p w14:paraId="7F68637B" w14:textId="77777777" w:rsidR="0097709C" w:rsidRPr="005D32A6" w:rsidRDefault="0097709C" w:rsidP="00F754E6">
      <w:pPr>
        <w:pStyle w:val="ListParagraph"/>
        <w:numPr>
          <w:ilvl w:val="0"/>
          <w:numId w:val="12"/>
        </w:numPr>
        <w:rPr>
          <w:rFonts w:asciiTheme="minorHAnsi" w:hAnsiTheme="minorHAnsi" w:cstheme="minorHAnsi"/>
          <w:sz w:val="12"/>
          <w:szCs w:val="12"/>
        </w:rPr>
      </w:pPr>
      <w:r w:rsidRPr="005D32A6">
        <w:rPr>
          <w:rFonts w:asciiTheme="minorHAnsi" w:hAnsiTheme="minorHAnsi" w:cstheme="minorHAnsi"/>
          <w:sz w:val="12"/>
          <w:szCs w:val="12"/>
        </w:rPr>
        <w:t>You are not eligible for any refund if you made a request for course cancellation less than 5 working days before the course starting date.</w:t>
      </w:r>
    </w:p>
    <w:p w14:paraId="62BD551A" w14:textId="642EBC81" w:rsidR="0097709C" w:rsidRPr="005D32A6" w:rsidRDefault="0097709C" w:rsidP="00F754E6">
      <w:pPr>
        <w:pStyle w:val="ListParagraph"/>
        <w:numPr>
          <w:ilvl w:val="0"/>
          <w:numId w:val="12"/>
        </w:numPr>
        <w:rPr>
          <w:rFonts w:asciiTheme="minorHAnsi" w:hAnsiTheme="minorHAnsi" w:cstheme="minorHAnsi"/>
          <w:sz w:val="12"/>
          <w:szCs w:val="12"/>
        </w:rPr>
      </w:pPr>
      <w:r w:rsidRPr="005D32A6">
        <w:rPr>
          <w:rFonts w:asciiTheme="minorHAnsi" w:hAnsiTheme="minorHAnsi" w:cstheme="minorHAnsi"/>
          <w:sz w:val="12"/>
          <w:szCs w:val="12"/>
        </w:rPr>
        <w:t xml:space="preserve">Acquilla reserves the right to cancel a course if the number of delegates </w:t>
      </w:r>
      <w:r w:rsidR="00ED54B5" w:rsidRPr="005D32A6">
        <w:rPr>
          <w:rFonts w:asciiTheme="minorHAnsi" w:hAnsiTheme="minorHAnsi" w:cstheme="minorHAnsi"/>
          <w:sz w:val="12"/>
          <w:szCs w:val="12"/>
        </w:rPr>
        <w:t>has</w:t>
      </w:r>
      <w:r w:rsidRPr="005D32A6">
        <w:rPr>
          <w:rFonts w:asciiTheme="minorHAnsi" w:hAnsiTheme="minorHAnsi" w:cstheme="minorHAnsi"/>
          <w:sz w:val="12"/>
          <w:szCs w:val="12"/>
        </w:rPr>
        <w:t xml:space="preserve"> not reached the minimum required to run the course effectively, a refund is only applicable in the situation where you made a booking for a minimum of Five (5) registrants.</w:t>
      </w:r>
    </w:p>
    <w:p w14:paraId="1476A42F" w14:textId="77777777" w:rsidR="0097709C" w:rsidRPr="005D32A6" w:rsidRDefault="0097709C" w:rsidP="00F754E6">
      <w:pPr>
        <w:pStyle w:val="ListParagraph"/>
        <w:numPr>
          <w:ilvl w:val="0"/>
          <w:numId w:val="12"/>
        </w:numPr>
        <w:rPr>
          <w:rFonts w:asciiTheme="minorHAnsi" w:hAnsiTheme="minorHAnsi" w:cstheme="minorHAnsi"/>
          <w:sz w:val="12"/>
          <w:szCs w:val="12"/>
        </w:rPr>
      </w:pPr>
      <w:r w:rsidRPr="005D32A6">
        <w:rPr>
          <w:rFonts w:asciiTheme="minorHAnsi" w:hAnsiTheme="minorHAnsi" w:cstheme="minorHAnsi"/>
          <w:sz w:val="12"/>
          <w:szCs w:val="12"/>
        </w:rPr>
        <w:t>We also reserve the right to cancel in the event of an unforeseen circumstance which disables a safe training environment. In the event of a cancellation, we will either arrange for an alternative course date or offer a full refund of the fee paid.</w:t>
      </w:r>
    </w:p>
    <w:p w14:paraId="26855B78" w14:textId="3A5BF780" w:rsidR="0097709C" w:rsidRPr="0097709C" w:rsidRDefault="0097709C" w:rsidP="00ED54B5">
      <w:pPr>
        <w:rPr>
          <w:rFonts w:asciiTheme="minorHAnsi" w:hAnsiTheme="minorHAnsi" w:cstheme="minorHAnsi"/>
          <w:sz w:val="12"/>
          <w:szCs w:val="12"/>
        </w:rPr>
      </w:pPr>
    </w:p>
    <w:p w14:paraId="6512CD81" w14:textId="77777777" w:rsidR="0097709C" w:rsidRPr="0097709C" w:rsidRDefault="0097709C" w:rsidP="00F754E6">
      <w:pPr>
        <w:numPr>
          <w:ilvl w:val="0"/>
          <w:numId w:val="3"/>
        </w:numPr>
        <w:rPr>
          <w:rFonts w:asciiTheme="minorHAnsi" w:hAnsiTheme="minorHAnsi" w:cstheme="minorHAnsi"/>
          <w:b/>
          <w:bCs/>
          <w:sz w:val="12"/>
          <w:szCs w:val="12"/>
        </w:rPr>
      </w:pPr>
      <w:r w:rsidRPr="0097709C">
        <w:rPr>
          <w:rFonts w:asciiTheme="minorHAnsi" w:hAnsiTheme="minorHAnsi" w:cstheme="minorHAnsi"/>
          <w:b/>
          <w:bCs/>
          <w:sz w:val="12"/>
          <w:szCs w:val="12"/>
        </w:rPr>
        <w:t>Online Courses and Distance Learning Option cancellation;</w:t>
      </w:r>
    </w:p>
    <w:p w14:paraId="1D62AF92" w14:textId="77777777" w:rsidR="0097709C" w:rsidRPr="005D32A6" w:rsidRDefault="0097709C" w:rsidP="00F754E6">
      <w:pPr>
        <w:pStyle w:val="ListParagraph"/>
        <w:numPr>
          <w:ilvl w:val="0"/>
          <w:numId w:val="11"/>
        </w:numPr>
        <w:rPr>
          <w:rFonts w:asciiTheme="minorHAnsi" w:hAnsiTheme="minorHAnsi" w:cstheme="minorHAnsi"/>
          <w:sz w:val="12"/>
          <w:szCs w:val="12"/>
        </w:rPr>
      </w:pPr>
      <w:r w:rsidRPr="005D32A6">
        <w:rPr>
          <w:rFonts w:asciiTheme="minorHAnsi" w:hAnsiTheme="minorHAnsi" w:cstheme="minorHAnsi"/>
          <w:sz w:val="12"/>
          <w:szCs w:val="12"/>
        </w:rPr>
        <w:t>Under this refund policy, you may cancel your purchase of the course within the period of Three (3) calendar days (cancellation period) from the date on which the contract of purchase is concluded only in writing via our email address training@acquillas.com. </w:t>
      </w:r>
    </w:p>
    <w:p w14:paraId="6DF6487B" w14:textId="77777777" w:rsidR="0097709C" w:rsidRPr="005D32A6" w:rsidRDefault="0097709C" w:rsidP="00F754E6">
      <w:pPr>
        <w:pStyle w:val="ListParagraph"/>
        <w:numPr>
          <w:ilvl w:val="0"/>
          <w:numId w:val="11"/>
        </w:numPr>
        <w:rPr>
          <w:rFonts w:asciiTheme="minorHAnsi" w:hAnsiTheme="minorHAnsi" w:cstheme="minorHAnsi"/>
          <w:sz w:val="12"/>
          <w:szCs w:val="12"/>
        </w:rPr>
      </w:pPr>
      <w:r w:rsidRPr="005D32A6">
        <w:rPr>
          <w:rFonts w:asciiTheme="minorHAnsi" w:hAnsiTheme="minorHAnsi" w:cstheme="minorHAnsi"/>
          <w:sz w:val="12"/>
          <w:szCs w:val="12"/>
        </w:rPr>
        <w:t>Please note that, the right to cancel will not apply, after we issued your login details for online study platform/Course materials before receiving your cancellation request to us.</w:t>
      </w:r>
    </w:p>
    <w:p w14:paraId="1C478BB9" w14:textId="77777777" w:rsidR="0097709C" w:rsidRPr="005D32A6" w:rsidRDefault="0097709C" w:rsidP="00F754E6">
      <w:pPr>
        <w:pStyle w:val="ListParagraph"/>
        <w:numPr>
          <w:ilvl w:val="0"/>
          <w:numId w:val="11"/>
        </w:numPr>
        <w:rPr>
          <w:rFonts w:asciiTheme="minorHAnsi" w:hAnsiTheme="minorHAnsi" w:cstheme="minorHAnsi"/>
          <w:sz w:val="12"/>
          <w:szCs w:val="12"/>
        </w:rPr>
      </w:pPr>
      <w:r w:rsidRPr="005D32A6">
        <w:rPr>
          <w:rFonts w:asciiTheme="minorHAnsi" w:hAnsiTheme="minorHAnsi" w:cstheme="minorHAnsi"/>
          <w:sz w:val="12"/>
          <w:szCs w:val="12"/>
        </w:rPr>
        <w:t>If course/exam/materials/login details have not been sent to you via the email address you provided us with, if you choose to cancel within this period, you will receive a refund of the price within 30 days if you are eligible for refunds.</w:t>
      </w:r>
    </w:p>
    <w:p w14:paraId="7FC8078D" w14:textId="77777777" w:rsidR="0097709C" w:rsidRPr="005D32A6" w:rsidRDefault="0097709C" w:rsidP="00F754E6">
      <w:pPr>
        <w:pStyle w:val="ListParagraph"/>
        <w:numPr>
          <w:ilvl w:val="0"/>
          <w:numId w:val="11"/>
        </w:numPr>
        <w:rPr>
          <w:rFonts w:asciiTheme="minorHAnsi" w:hAnsiTheme="minorHAnsi" w:cstheme="minorHAnsi"/>
          <w:sz w:val="12"/>
          <w:szCs w:val="12"/>
        </w:rPr>
      </w:pPr>
      <w:r w:rsidRPr="005D32A6">
        <w:rPr>
          <w:rFonts w:asciiTheme="minorHAnsi" w:hAnsiTheme="minorHAnsi" w:cstheme="minorHAnsi"/>
          <w:sz w:val="12"/>
          <w:szCs w:val="12"/>
        </w:rPr>
        <w:t>Remember we cannot If we posted any study material to you, returning them to us before will not change a purchase.</w:t>
      </w:r>
    </w:p>
    <w:p w14:paraId="37D6BA23" w14:textId="77777777" w:rsidR="0097709C" w:rsidRPr="005D32A6" w:rsidRDefault="0097709C" w:rsidP="00F754E6">
      <w:pPr>
        <w:pStyle w:val="ListParagraph"/>
        <w:numPr>
          <w:ilvl w:val="0"/>
          <w:numId w:val="11"/>
        </w:numPr>
        <w:rPr>
          <w:rFonts w:asciiTheme="minorHAnsi" w:hAnsiTheme="minorHAnsi" w:cstheme="minorHAnsi"/>
          <w:sz w:val="12"/>
          <w:szCs w:val="12"/>
        </w:rPr>
      </w:pPr>
      <w:r w:rsidRPr="005D32A6">
        <w:rPr>
          <w:rFonts w:asciiTheme="minorHAnsi" w:hAnsiTheme="minorHAnsi" w:cstheme="minorHAnsi"/>
          <w:sz w:val="12"/>
          <w:szCs w:val="12"/>
        </w:rPr>
        <w:t>Please allow up to 2-3 working days to receive your course materials/online training/exam details (Login details).</w:t>
      </w:r>
    </w:p>
    <w:p w14:paraId="43AFABC1" w14:textId="77777777" w:rsidR="0097709C" w:rsidRPr="005D32A6" w:rsidRDefault="0097709C" w:rsidP="00F754E6">
      <w:pPr>
        <w:pStyle w:val="ListParagraph"/>
        <w:numPr>
          <w:ilvl w:val="0"/>
          <w:numId w:val="11"/>
        </w:numPr>
        <w:rPr>
          <w:rFonts w:asciiTheme="minorHAnsi" w:hAnsiTheme="minorHAnsi" w:cstheme="minorHAnsi"/>
          <w:sz w:val="12"/>
          <w:szCs w:val="12"/>
        </w:rPr>
      </w:pPr>
      <w:r w:rsidRPr="005D32A6">
        <w:rPr>
          <w:rFonts w:asciiTheme="minorHAnsi" w:hAnsiTheme="minorHAnsi" w:cstheme="minorHAnsi"/>
          <w:sz w:val="12"/>
          <w:szCs w:val="12"/>
        </w:rPr>
        <w:t xml:space="preserve">Once a course has been redeemed, we cannot grant a refund. All refund requests can be sent to </w:t>
      </w:r>
      <w:hyperlink r:id="rId13" w:history="1">
        <w:r w:rsidRPr="005D32A6">
          <w:rPr>
            <w:rStyle w:val="Hyperlink"/>
            <w:rFonts w:asciiTheme="minorHAnsi" w:hAnsiTheme="minorHAnsi" w:cstheme="minorHAnsi"/>
            <w:sz w:val="12"/>
            <w:szCs w:val="12"/>
          </w:rPr>
          <w:t>training@acquillas.com</w:t>
        </w:r>
      </w:hyperlink>
      <w:r w:rsidRPr="005D32A6">
        <w:rPr>
          <w:rFonts w:asciiTheme="minorHAnsi" w:hAnsiTheme="minorHAnsi" w:cstheme="minorHAnsi"/>
          <w:sz w:val="12"/>
          <w:szCs w:val="12"/>
        </w:rPr>
        <w:t xml:space="preserve"> . </w:t>
      </w:r>
    </w:p>
    <w:p w14:paraId="455CD930" w14:textId="254BFBB7" w:rsidR="0097709C" w:rsidRPr="0097709C" w:rsidRDefault="0097709C" w:rsidP="00ED54B5">
      <w:pPr>
        <w:rPr>
          <w:rFonts w:asciiTheme="minorHAnsi" w:hAnsiTheme="minorHAnsi" w:cstheme="minorHAnsi"/>
          <w:sz w:val="12"/>
          <w:szCs w:val="12"/>
        </w:rPr>
      </w:pPr>
    </w:p>
    <w:p w14:paraId="1604EA9F" w14:textId="77777777" w:rsidR="0097709C" w:rsidRPr="0097709C" w:rsidRDefault="0097709C" w:rsidP="00F754E6">
      <w:pPr>
        <w:numPr>
          <w:ilvl w:val="0"/>
          <w:numId w:val="4"/>
        </w:numPr>
        <w:rPr>
          <w:rFonts w:asciiTheme="minorHAnsi" w:hAnsiTheme="minorHAnsi" w:cstheme="minorHAnsi"/>
          <w:b/>
          <w:bCs/>
          <w:sz w:val="12"/>
          <w:szCs w:val="12"/>
        </w:rPr>
      </w:pPr>
      <w:r w:rsidRPr="0097709C">
        <w:rPr>
          <w:rFonts w:asciiTheme="minorHAnsi" w:hAnsiTheme="minorHAnsi" w:cstheme="minorHAnsi"/>
          <w:b/>
          <w:bCs/>
          <w:sz w:val="12"/>
          <w:szCs w:val="12"/>
        </w:rPr>
        <w:t>Course Postpone - Classroom Courses (In house courses) by client;</w:t>
      </w:r>
    </w:p>
    <w:p w14:paraId="55A9839E" w14:textId="77777777" w:rsidR="0097709C" w:rsidRPr="005D32A6" w:rsidRDefault="0097709C" w:rsidP="00F754E6">
      <w:pPr>
        <w:pStyle w:val="ListParagraph"/>
        <w:numPr>
          <w:ilvl w:val="0"/>
          <w:numId w:val="10"/>
        </w:numPr>
        <w:rPr>
          <w:rFonts w:asciiTheme="minorHAnsi" w:hAnsiTheme="minorHAnsi" w:cstheme="minorHAnsi"/>
          <w:sz w:val="12"/>
          <w:szCs w:val="12"/>
        </w:rPr>
      </w:pPr>
      <w:r w:rsidRPr="005D32A6">
        <w:rPr>
          <w:rFonts w:asciiTheme="minorHAnsi" w:hAnsiTheme="minorHAnsi" w:cstheme="minorHAnsi"/>
          <w:sz w:val="12"/>
          <w:szCs w:val="12"/>
        </w:rPr>
        <w:t>If you need to postpone your course, you need to make a request at least three (3) working days before the course starting date and it does not cost you. </w:t>
      </w:r>
    </w:p>
    <w:p w14:paraId="632B2488" w14:textId="77777777" w:rsidR="0097709C" w:rsidRPr="005D32A6" w:rsidRDefault="0097709C" w:rsidP="00F754E6">
      <w:pPr>
        <w:pStyle w:val="ListParagraph"/>
        <w:numPr>
          <w:ilvl w:val="0"/>
          <w:numId w:val="10"/>
        </w:numPr>
        <w:rPr>
          <w:rFonts w:asciiTheme="minorHAnsi" w:hAnsiTheme="minorHAnsi" w:cstheme="minorHAnsi"/>
          <w:sz w:val="12"/>
          <w:szCs w:val="12"/>
        </w:rPr>
      </w:pPr>
      <w:r w:rsidRPr="005D32A6">
        <w:rPr>
          <w:rFonts w:asciiTheme="minorHAnsi" w:hAnsiTheme="minorHAnsi" w:cstheme="minorHAnsi"/>
          <w:sz w:val="12"/>
          <w:szCs w:val="12"/>
        </w:rPr>
        <w:t>You are not able to make a request for course postpone less than 5 working days before the course starting date.</w:t>
      </w:r>
    </w:p>
    <w:p w14:paraId="092550F9" w14:textId="6F046BBA" w:rsidR="0097709C" w:rsidRPr="0097709C" w:rsidRDefault="0097709C" w:rsidP="00ED54B5">
      <w:pPr>
        <w:rPr>
          <w:rFonts w:asciiTheme="minorHAnsi" w:hAnsiTheme="minorHAnsi" w:cstheme="minorHAnsi"/>
          <w:sz w:val="12"/>
          <w:szCs w:val="12"/>
        </w:rPr>
      </w:pPr>
    </w:p>
    <w:p w14:paraId="77A01295" w14:textId="77777777" w:rsidR="0097709C" w:rsidRPr="0097709C" w:rsidRDefault="0097709C" w:rsidP="00F754E6">
      <w:pPr>
        <w:numPr>
          <w:ilvl w:val="0"/>
          <w:numId w:val="5"/>
        </w:numPr>
        <w:rPr>
          <w:rFonts w:asciiTheme="minorHAnsi" w:hAnsiTheme="minorHAnsi" w:cstheme="minorHAnsi"/>
          <w:b/>
          <w:bCs/>
          <w:sz w:val="12"/>
          <w:szCs w:val="12"/>
        </w:rPr>
      </w:pPr>
      <w:r w:rsidRPr="0097709C">
        <w:rPr>
          <w:rFonts w:asciiTheme="minorHAnsi" w:hAnsiTheme="minorHAnsi" w:cstheme="minorHAnsi"/>
          <w:b/>
          <w:bCs/>
          <w:sz w:val="12"/>
          <w:szCs w:val="12"/>
        </w:rPr>
        <w:t>General Course/Exam Postpone - by Acquilla;</w:t>
      </w:r>
    </w:p>
    <w:p w14:paraId="52F5CBD3"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Acquilla may encounter reasons to make changes to a training arrangement, these changes may not be limited to changes in the content, date(s), location or venue, or special features of the planned event. </w:t>
      </w:r>
    </w:p>
    <w:p w14:paraId="3A99347F"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Also acts of terrorism, war, extreme weather conditions, compliance with government requests, orders and legal requirements, bank network failure, IT failure, logistics, failure of third-party organizations to make timely delivery, and failure to register the minimum target number of attendees for a given training/event as determine by the accreditation body can lead to postponement or delay in delivering on set times.</w:t>
      </w:r>
    </w:p>
    <w:p w14:paraId="227FB39F"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As a result of the above, Acquilla reserves the right to change the content, date(s), location or venue and/or special features of an event, to merge the course with another course, or to postpone it or cancel it entirely as appropriate under the circumstances. Client agrees that Acquilla shall not be liable for any cost, damage or expense which may be incurred by client as a consequence of the event being so changed, merged, postponed or canceled and client agrees to hold Acquilla harmless and to indemnify Acquilla in case of liability caused by any such changes, mergers, postponements or cancellations as long as client have been notified of changes in writing. </w:t>
      </w:r>
    </w:p>
    <w:p w14:paraId="181A992E"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When such happens and client decides not to accept new dates, only the 90% fees paid by client will be returned by Acquilla to the client whilst Acquilla bears the bank charges/other administrative cost as a result of such changes.</w:t>
      </w:r>
    </w:p>
    <w:p w14:paraId="4F7338F3"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Every delegate may be subjected to retake the exam if a case of malpractice is communicated or suspected by the accreditation body, this can also cause a delay in the training process.</w:t>
      </w:r>
    </w:p>
    <w:p w14:paraId="125CA7CF"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Every delegate may be subjected to retaking the exam if a natural disaster, acts of terrorism/wars beyond our control affect the training/exam process, this can also cause a delay in the training/award process.</w:t>
      </w:r>
    </w:p>
    <w:p w14:paraId="079E6866" w14:textId="77777777" w:rsidR="0097709C" w:rsidRPr="005D32A6" w:rsidRDefault="0097709C" w:rsidP="00F754E6">
      <w:pPr>
        <w:pStyle w:val="ListParagraph"/>
        <w:numPr>
          <w:ilvl w:val="0"/>
          <w:numId w:val="14"/>
        </w:numPr>
        <w:rPr>
          <w:rFonts w:asciiTheme="minorHAnsi" w:hAnsiTheme="minorHAnsi" w:cstheme="minorHAnsi"/>
          <w:sz w:val="12"/>
          <w:szCs w:val="12"/>
        </w:rPr>
      </w:pPr>
      <w:r w:rsidRPr="005D32A6">
        <w:rPr>
          <w:rFonts w:asciiTheme="minorHAnsi" w:hAnsiTheme="minorHAnsi" w:cstheme="minorHAnsi"/>
          <w:sz w:val="12"/>
          <w:szCs w:val="12"/>
        </w:rPr>
        <w:t>No refund will be applicable if the training/exam has been attended by the client, where there is a delay in exam notification or certificate issuance by the accreditation body or logistics challenges but the client will have to wait till the release of same without claiming any damages; if the delegate cannot wait then they may pay Acquilla an extra cost to process n express service. Such fees will be determined at Acquilla’s discretion as a variation to the initial contract.</w:t>
      </w:r>
    </w:p>
    <w:p w14:paraId="6317CD5F" w14:textId="2413F816" w:rsidR="0097709C" w:rsidRPr="0097709C" w:rsidRDefault="0097709C" w:rsidP="00ED54B5">
      <w:pPr>
        <w:rPr>
          <w:rFonts w:asciiTheme="minorHAnsi" w:hAnsiTheme="minorHAnsi" w:cstheme="minorHAnsi"/>
          <w:sz w:val="12"/>
          <w:szCs w:val="12"/>
        </w:rPr>
      </w:pPr>
    </w:p>
    <w:p w14:paraId="232E97D2" w14:textId="77777777" w:rsidR="0097709C" w:rsidRPr="0097709C" w:rsidRDefault="0097709C" w:rsidP="00F754E6">
      <w:pPr>
        <w:numPr>
          <w:ilvl w:val="0"/>
          <w:numId w:val="6"/>
        </w:numPr>
        <w:rPr>
          <w:rFonts w:asciiTheme="minorHAnsi" w:hAnsiTheme="minorHAnsi" w:cstheme="minorHAnsi"/>
          <w:sz w:val="12"/>
          <w:szCs w:val="12"/>
        </w:rPr>
      </w:pPr>
      <w:r w:rsidRPr="0097709C">
        <w:rPr>
          <w:rFonts w:asciiTheme="minorHAnsi" w:hAnsiTheme="minorHAnsi" w:cstheme="minorHAnsi"/>
          <w:b/>
          <w:bCs/>
          <w:sz w:val="12"/>
          <w:szCs w:val="12"/>
        </w:rPr>
        <w:t>Total Cancellation of the course by Acquilla;</w:t>
      </w:r>
    </w:p>
    <w:p w14:paraId="4D8312C1" w14:textId="77777777" w:rsidR="0097709C" w:rsidRPr="00F84D13" w:rsidRDefault="0097709C" w:rsidP="00F754E6">
      <w:pPr>
        <w:pStyle w:val="ListParagraph"/>
        <w:numPr>
          <w:ilvl w:val="0"/>
          <w:numId w:val="15"/>
        </w:numPr>
        <w:rPr>
          <w:rFonts w:asciiTheme="minorHAnsi" w:hAnsiTheme="minorHAnsi" w:cstheme="minorHAnsi"/>
          <w:sz w:val="12"/>
          <w:szCs w:val="12"/>
        </w:rPr>
      </w:pPr>
      <w:r w:rsidRPr="00F84D13">
        <w:rPr>
          <w:rFonts w:asciiTheme="minorHAnsi" w:hAnsiTheme="minorHAnsi" w:cstheme="minorHAnsi"/>
          <w:sz w:val="12"/>
          <w:szCs w:val="12"/>
        </w:rPr>
        <w:t>In very rare cases, Acquilla may be forced to cancel a course/exam due to operational/business uncertainties/Accreditation body course requirement/Suspension/Legal issues, should this happen Acquilla shall first inform you via an email notification within one/two weeks before the course date. </w:t>
      </w:r>
    </w:p>
    <w:p w14:paraId="38734A2F" w14:textId="77777777" w:rsidR="0097709C" w:rsidRPr="00F84D13" w:rsidRDefault="0097709C" w:rsidP="00F754E6">
      <w:pPr>
        <w:pStyle w:val="ListParagraph"/>
        <w:numPr>
          <w:ilvl w:val="0"/>
          <w:numId w:val="15"/>
        </w:numPr>
        <w:rPr>
          <w:rFonts w:asciiTheme="minorHAnsi" w:hAnsiTheme="minorHAnsi" w:cstheme="minorHAnsi"/>
          <w:sz w:val="12"/>
          <w:szCs w:val="12"/>
        </w:rPr>
      </w:pPr>
      <w:r w:rsidRPr="00F84D13">
        <w:rPr>
          <w:rFonts w:asciiTheme="minorHAnsi" w:hAnsiTheme="minorHAnsi" w:cstheme="minorHAnsi"/>
          <w:sz w:val="12"/>
          <w:szCs w:val="12"/>
        </w:rPr>
        <w:t>Acquilla may offer the client a full credit up to the amount actually paid by the client to Acquilla. This credit note shall be valid for up to one year from the issue date of the invoice to attend the same/any Acquilla-sponsored course/events. </w:t>
      </w:r>
    </w:p>
    <w:p w14:paraId="39F1BF45" w14:textId="77777777" w:rsidR="0097709C" w:rsidRPr="00F84D13" w:rsidRDefault="0097709C" w:rsidP="00F754E6">
      <w:pPr>
        <w:pStyle w:val="ListParagraph"/>
        <w:numPr>
          <w:ilvl w:val="0"/>
          <w:numId w:val="15"/>
        </w:numPr>
        <w:rPr>
          <w:rFonts w:asciiTheme="minorHAnsi" w:hAnsiTheme="minorHAnsi" w:cstheme="minorHAnsi"/>
          <w:sz w:val="12"/>
          <w:szCs w:val="12"/>
        </w:rPr>
      </w:pPr>
      <w:r w:rsidRPr="00F84D13">
        <w:rPr>
          <w:rFonts w:asciiTheme="minorHAnsi" w:hAnsiTheme="minorHAnsi" w:cstheme="minorHAnsi"/>
          <w:sz w:val="12"/>
          <w:szCs w:val="12"/>
        </w:rPr>
        <w:t>If the client rejects a credit note to attend Acquilla the courses/events, then Acquilla shall offer a refund of 100% course/event amount to the affected client.  </w:t>
      </w:r>
    </w:p>
    <w:p w14:paraId="0A439DE0" w14:textId="7542F8B4" w:rsidR="0097709C" w:rsidRPr="0097709C" w:rsidRDefault="0097709C" w:rsidP="00ED54B5">
      <w:pPr>
        <w:rPr>
          <w:rFonts w:asciiTheme="minorHAnsi" w:hAnsiTheme="minorHAnsi" w:cstheme="minorHAnsi"/>
          <w:sz w:val="12"/>
          <w:szCs w:val="12"/>
        </w:rPr>
      </w:pPr>
    </w:p>
    <w:p w14:paraId="5F0C4BC0" w14:textId="77777777" w:rsidR="0097709C" w:rsidRPr="0097709C" w:rsidRDefault="0097709C" w:rsidP="00F754E6">
      <w:pPr>
        <w:numPr>
          <w:ilvl w:val="0"/>
          <w:numId w:val="7"/>
        </w:numPr>
        <w:rPr>
          <w:rFonts w:asciiTheme="minorHAnsi" w:hAnsiTheme="minorHAnsi" w:cstheme="minorHAnsi"/>
          <w:sz w:val="12"/>
          <w:szCs w:val="12"/>
        </w:rPr>
      </w:pPr>
      <w:r w:rsidRPr="0097709C">
        <w:rPr>
          <w:rFonts w:asciiTheme="minorHAnsi" w:hAnsiTheme="minorHAnsi" w:cstheme="minorHAnsi"/>
          <w:b/>
          <w:bCs/>
          <w:sz w:val="12"/>
          <w:szCs w:val="12"/>
        </w:rPr>
        <w:t>Refund Procedure;</w:t>
      </w:r>
    </w:p>
    <w:p w14:paraId="75C2F97C" w14:textId="77777777" w:rsidR="0097709C" w:rsidRPr="00F84D13" w:rsidRDefault="0097709C" w:rsidP="00F754E6">
      <w:pPr>
        <w:pStyle w:val="ListParagraph"/>
        <w:numPr>
          <w:ilvl w:val="0"/>
          <w:numId w:val="16"/>
        </w:numPr>
        <w:rPr>
          <w:rFonts w:asciiTheme="minorHAnsi" w:hAnsiTheme="minorHAnsi" w:cstheme="minorHAnsi"/>
          <w:sz w:val="12"/>
          <w:szCs w:val="12"/>
        </w:rPr>
      </w:pPr>
      <w:r w:rsidRPr="00F84D13">
        <w:rPr>
          <w:rFonts w:asciiTheme="minorHAnsi" w:hAnsiTheme="minorHAnsi" w:cstheme="minorHAnsi"/>
          <w:sz w:val="12"/>
          <w:szCs w:val="12"/>
        </w:rPr>
        <w:t>Any refund may take up to 30 days or less to process due to internal processes, partners/accreditation body policy and bank procedures.</w:t>
      </w:r>
    </w:p>
    <w:p w14:paraId="53EA0A19" w14:textId="77777777" w:rsidR="0097709C" w:rsidRPr="00F84D13" w:rsidRDefault="0097709C" w:rsidP="00F754E6">
      <w:pPr>
        <w:pStyle w:val="ListParagraph"/>
        <w:numPr>
          <w:ilvl w:val="0"/>
          <w:numId w:val="16"/>
        </w:numPr>
        <w:rPr>
          <w:rFonts w:asciiTheme="minorHAnsi" w:hAnsiTheme="minorHAnsi" w:cstheme="minorHAnsi"/>
          <w:sz w:val="12"/>
          <w:szCs w:val="12"/>
        </w:rPr>
      </w:pPr>
      <w:r w:rsidRPr="00F84D13">
        <w:rPr>
          <w:rFonts w:asciiTheme="minorHAnsi" w:hAnsiTheme="minorHAnsi" w:cstheme="minorHAnsi"/>
          <w:sz w:val="12"/>
          <w:szCs w:val="12"/>
        </w:rPr>
        <w:t>Refunds will be made only in the USD/Naira currency depending on which one the client credited Acquilla with.</w:t>
      </w:r>
    </w:p>
    <w:p w14:paraId="54924B41" w14:textId="77777777" w:rsidR="0097709C" w:rsidRPr="00F84D13" w:rsidRDefault="0097709C" w:rsidP="00F754E6">
      <w:pPr>
        <w:pStyle w:val="ListParagraph"/>
        <w:numPr>
          <w:ilvl w:val="0"/>
          <w:numId w:val="16"/>
        </w:numPr>
        <w:rPr>
          <w:rFonts w:asciiTheme="minorHAnsi" w:hAnsiTheme="minorHAnsi" w:cstheme="minorHAnsi"/>
          <w:sz w:val="12"/>
          <w:szCs w:val="12"/>
        </w:rPr>
      </w:pPr>
      <w:r w:rsidRPr="00F84D13">
        <w:rPr>
          <w:rFonts w:asciiTheme="minorHAnsi" w:hAnsiTheme="minorHAnsi" w:cstheme="minorHAnsi"/>
          <w:sz w:val="12"/>
          <w:szCs w:val="12"/>
        </w:rPr>
        <w:t>All bank/other charges that apply to payment made by the client to Acquilla shall be the responsibility of the client. </w:t>
      </w:r>
    </w:p>
    <w:p w14:paraId="0B5DE537" w14:textId="77777777" w:rsidR="0097709C" w:rsidRPr="00F84D13" w:rsidRDefault="0097709C" w:rsidP="00F754E6">
      <w:pPr>
        <w:pStyle w:val="ListParagraph"/>
        <w:numPr>
          <w:ilvl w:val="0"/>
          <w:numId w:val="16"/>
        </w:numPr>
        <w:rPr>
          <w:rFonts w:asciiTheme="minorHAnsi" w:hAnsiTheme="minorHAnsi" w:cstheme="minorHAnsi"/>
          <w:sz w:val="12"/>
          <w:szCs w:val="12"/>
        </w:rPr>
      </w:pPr>
      <w:r w:rsidRPr="00F84D13">
        <w:rPr>
          <w:rFonts w:asciiTheme="minorHAnsi" w:hAnsiTheme="minorHAnsi" w:cstheme="minorHAnsi"/>
          <w:sz w:val="12"/>
          <w:szCs w:val="12"/>
        </w:rPr>
        <w:t>All bank/other charges that apply to payment made by the Acquilla to the client shall be the responsibility of Acquilla. </w:t>
      </w:r>
    </w:p>
    <w:p w14:paraId="2C2F3856" w14:textId="0CA829DE" w:rsidR="0097709C" w:rsidRPr="0097709C" w:rsidRDefault="0097709C" w:rsidP="00ED54B5">
      <w:pPr>
        <w:rPr>
          <w:rFonts w:asciiTheme="minorHAnsi" w:hAnsiTheme="minorHAnsi" w:cstheme="minorHAnsi"/>
          <w:sz w:val="12"/>
          <w:szCs w:val="12"/>
        </w:rPr>
      </w:pPr>
    </w:p>
    <w:p w14:paraId="2A910E6A" w14:textId="77777777" w:rsidR="0097709C" w:rsidRPr="0097709C" w:rsidRDefault="0097709C" w:rsidP="00F754E6">
      <w:pPr>
        <w:numPr>
          <w:ilvl w:val="0"/>
          <w:numId w:val="8"/>
        </w:numPr>
        <w:rPr>
          <w:rFonts w:asciiTheme="minorHAnsi" w:hAnsiTheme="minorHAnsi" w:cstheme="minorHAnsi"/>
          <w:b/>
          <w:bCs/>
          <w:sz w:val="12"/>
          <w:szCs w:val="12"/>
        </w:rPr>
      </w:pPr>
      <w:r w:rsidRPr="0097709C">
        <w:rPr>
          <w:rFonts w:asciiTheme="minorHAnsi" w:hAnsiTheme="minorHAnsi" w:cstheme="minorHAnsi"/>
          <w:b/>
          <w:bCs/>
          <w:sz w:val="12"/>
          <w:szCs w:val="12"/>
        </w:rPr>
        <w:t>Client’s identification information;</w:t>
      </w:r>
    </w:p>
    <w:p w14:paraId="19E2C3D0" w14:textId="77777777" w:rsidR="0097709C" w:rsidRPr="00F84D13" w:rsidRDefault="0097709C" w:rsidP="00F754E6">
      <w:pPr>
        <w:pStyle w:val="ListParagraph"/>
        <w:numPr>
          <w:ilvl w:val="0"/>
          <w:numId w:val="17"/>
        </w:numPr>
        <w:rPr>
          <w:rFonts w:asciiTheme="minorHAnsi" w:hAnsiTheme="minorHAnsi" w:cstheme="minorHAnsi"/>
          <w:sz w:val="12"/>
          <w:szCs w:val="12"/>
        </w:rPr>
      </w:pPr>
      <w:r w:rsidRPr="00F84D13">
        <w:rPr>
          <w:rFonts w:asciiTheme="minorHAnsi" w:hAnsiTheme="minorHAnsi" w:cstheme="minorHAnsi"/>
          <w:sz w:val="12"/>
          <w:szCs w:val="12"/>
        </w:rPr>
        <w:t>By booking a course with Acquilla, the client accepts these terms and conditions and the client gives full right to Acquilla to share the client’s identification information such as, but not limited to, client’s name, address, email addresses, phone numbers and names of representatives with our trainers, partners, Accreditation body and other attendees who participated on the same course/event solely for the purpose of communication regarding the training.</w:t>
      </w:r>
    </w:p>
    <w:p w14:paraId="2B7ECB18" w14:textId="77777777" w:rsidR="0097709C" w:rsidRPr="00F84D13" w:rsidRDefault="0097709C" w:rsidP="00F754E6">
      <w:pPr>
        <w:pStyle w:val="ListParagraph"/>
        <w:numPr>
          <w:ilvl w:val="0"/>
          <w:numId w:val="17"/>
        </w:numPr>
        <w:rPr>
          <w:rFonts w:asciiTheme="minorHAnsi" w:hAnsiTheme="minorHAnsi" w:cstheme="minorHAnsi"/>
          <w:sz w:val="12"/>
          <w:szCs w:val="12"/>
        </w:rPr>
      </w:pPr>
      <w:r w:rsidRPr="00F84D13">
        <w:rPr>
          <w:rFonts w:asciiTheme="minorHAnsi" w:hAnsiTheme="minorHAnsi" w:cstheme="minorHAnsi"/>
          <w:sz w:val="12"/>
          <w:szCs w:val="12"/>
        </w:rPr>
        <w:t>We will not sell or share your contact details outside our business.</w:t>
      </w:r>
    </w:p>
    <w:p w14:paraId="3A422AF7" w14:textId="3E7ECCCE" w:rsidR="0097709C" w:rsidRPr="0097709C" w:rsidRDefault="0097709C" w:rsidP="00ED54B5">
      <w:pPr>
        <w:rPr>
          <w:rFonts w:asciiTheme="minorHAnsi" w:hAnsiTheme="minorHAnsi" w:cstheme="minorHAnsi"/>
          <w:sz w:val="12"/>
          <w:szCs w:val="12"/>
        </w:rPr>
      </w:pPr>
    </w:p>
    <w:p w14:paraId="17771801" w14:textId="77777777" w:rsidR="0097709C" w:rsidRPr="0097709C" w:rsidRDefault="0097709C" w:rsidP="00F754E6">
      <w:pPr>
        <w:numPr>
          <w:ilvl w:val="0"/>
          <w:numId w:val="9"/>
        </w:numPr>
        <w:rPr>
          <w:rFonts w:asciiTheme="minorHAnsi" w:hAnsiTheme="minorHAnsi" w:cstheme="minorHAnsi"/>
          <w:b/>
          <w:bCs/>
          <w:sz w:val="12"/>
          <w:szCs w:val="12"/>
        </w:rPr>
      </w:pPr>
      <w:r w:rsidRPr="0097709C">
        <w:rPr>
          <w:rFonts w:asciiTheme="minorHAnsi" w:hAnsiTheme="minorHAnsi" w:cstheme="minorHAnsi"/>
          <w:b/>
          <w:bCs/>
          <w:sz w:val="12"/>
          <w:szCs w:val="12"/>
        </w:rPr>
        <w:t>Governing law; </w:t>
      </w:r>
    </w:p>
    <w:p w14:paraId="4EE0A2C6" w14:textId="77777777" w:rsidR="0097709C" w:rsidRPr="00F84D13" w:rsidRDefault="0097709C" w:rsidP="00F754E6">
      <w:pPr>
        <w:pStyle w:val="ListParagraph"/>
        <w:numPr>
          <w:ilvl w:val="0"/>
          <w:numId w:val="18"/>
        </w:numPr>
        <w:rPr>
          <w:rFonts w:asciiTheme="minorHAnsi" w:hAnsiTheme="minorHAnsi" w:cstheme="minorHAnsi"/>
          <w:sz w:val="12"/>
          <w:szCs w:val="12"/>
        </w:rPr>
      </w:pPr>
      <w:r w:rsidRPr="00F84D13">
        <w:rPr>
          <w:rFonts w:asciiTheme="minorHAnsi" w:hAnsiTheme="minorHAnsi" w:cstheme="minorHAnsi"/>
          <w:sz w:val="12"/>
          <w:szCs w:val="12"/>
        </w:rPr>
        <w:t>Our training business shall be governed and be construed in accordance with the laws of the Federal Republic of Nigeria (in Lagos except as determined by the accreditation body for the course for accredited courses). </w:t>
      </w:r>
    </w:p>
    <w:p w14:paraId="1AD1598D" w14:textId="77777777" w:rsidR="0097709C" w:rsidRPr="00F84D13" w:rsidRDefault="0097709C" w:rsidP="00F754E6">
      <w:pPr>
        <w:pStyle w:val="ListParagraph"/>
        <w:numPr>
          <w:ilvl w:val="0"/>
          <w:numId w:val="18"/>
        </w:numPr>
        <w:rPr>
          <w:rFonts w:asciiTheme="minorHAnsi" w:hAnsiTheme="minorHAnsi" w:cstheme="minorHAnsi"/>
          <w:sz w:val="12"/>
          <w:szCs w:val="12"/>
        </w:rPr>
      </w:pPr>
      <w:r w:rsidRPr="00F84D13">
        <w:rPr>
          <w:rFonts w:asciiTheme="minorHAnsi" w:hAnsiTheme="minorHAnsi" w:cstheme="minorHAnsi"/>
          <w:sz w:val="12"/>
          <w:szCs w:val="12"/>
        </w:rPr>
        <w:t>Any disputes arising out of this contract shall be subject to Acquilla’s conflict resolution policy first, if unresolved after applying the conflict resolutions policy, procedure/appeal policy, then the matter may be communicated to the partner/accreditation body by Acquilla for a resolution.</w:t>
      </w:r>
    </w:p>
    <w:p w14:paraId="6C6544F8" w14:textId="77777777" w:rsidR="0097709C" w:rsidRPr="00F84D13" w:rsidRDefault="0097709C" w:rsidP="00F754E6">
      <w:pPr>
        <w:pStyle w:val="ListParagraph"/>
        <w:numPr>
          <w:ilvl w:val="0"/>
          <w:numId w:val="18"/>
        </w:numPr>
        <w:rPr>
          <w:rFonts w:asciiTheme="minorHAnsi" w:hAnsiTheme="minorHAnsi" w:cstheme="minorHAnsi"/>
          <w:sz w:val="12"/>
          <w:szCs w:val="12"/>
        </w:rPr>
      </w:pPr>
      <w:r w:rsidRPr="00F84D13">
        <w:rPr>
          <w:rFonts w:asciiTheme="minorHAnsi" w:hAnsiTheme="minorHAnsi" w:cstheme="minorHAnsi"/>
          <w:sz w:val="12"/>
          <w:szCs w:val="12"/>
        </w:rPr>
        <w:t>Disputes that cannot be resolved through the above policy shall be brought before the courts of the Federal Republic of Nigeria situated in the city of Lagos in the Federal Republic of Nigeria. </w:t>
      </w:r>
    </w:p>
    <w:p w14:paraId="0413DAA1" w14:textId="77777777" w:rsidR="0097709C" w:rsidRPr="00F84D13" w:rsidRDefault="0097709C" w:rsidP="00F754E6">
      <w:pPr>
        <w:pStyle w:val="ListParagraph"/>
        <w:numPr>
          <w:ilvl w:val="0"/>
          <w:numId w:val="18"/>
        </w:numPr>
        <w:rPr>
          <w:rFonts w:asciiTheme="minorHAnsi" w:hAnsiTheme="minorHAnsi" w:cstheme="minorHAnsi"/>
          <w:sz w:val="12"/>
          <w:szCs w:val="12"/>
        </w:rPr>
      </w:pPr>
      <w:r w:rsidRPr="00F84D13">
        <w:rPr>
          <w:rFonts w:asciiTheme="minorHAnsi" w:hAnsiTheme="minorHAnsi" w:cstheme="minorHAnsi"/>
          <w:sz w:val="12"/>
          <w:szCs w:val="12"/>
        </w:rPr>
        <w:t>At its sole discretion, Acquilla may elect to bring any dispute arising under this contract to the jurisdiction of the courts in which the client’s offices are located.</w:t>
      </w:r>
    </w:p>
    <w:p w14:paraId="762A8EFD" w14:textId="7AE2DEEE" w:rsidR="005C5E50" w:rsidRPr="00661745" w:rsidRDefault="005C5E50" w:rsidP="00661745">
      <w:pPr>
        <w:rPr>
          <w:rFonts w:asciiTheme="minorHAnsi" w:hAnsiTheme="minorHAnsi" w:cstheme="minorHAnsi"/>
          <w:sz w:val="12"/>
          <w:szCs w:val="12"/>
        </w:rPr>
      </w:pPr>
    </w:p>
    <w:sectPr w:rsidR="005C5E50" w:rsidRPr="00661745" w:rsidSect="00500365">
      <w:type w:val="continuous"/>
      <w:pgSz w:w="11920" w:h="16840"/>
      <w:pgMar w:top="1560" w:right="480" w:bottom="280" w:left="1060" w:header="720" w:footer="720" w:gutter="0"/>
      <w:cols w:num="2" w:space="720" w:equalWidth="0">
        <w:col w:w="4975" w:space="380"/>
        <w:col w:w="50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30C6" w14:textId="77777777" w:rsidR="00C84579" w:rsidRDefault="00C84579">
      <w:r>
        <w:separator/>
      </w:r>
    </w:p>
  </w:endnote>
  <w:endnote w:type="continuationSeparator" w:id="0">
    <w:p w14:paraId="6BFF234D" w14:textId="77777777" w:rsidR="00C84579" w:rsidRDefault="00C8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687" w:usb1="00000000" w:usb2="00000000" w:usb3="00000000" w:csb0="0000009F" w:csb1="00000000"/>
  </w:font>
  <w:font w:name="Aharoni">
    <w:charset w:val="B1"/>
    <w:family w:val="auto"/>
    <w:pitch w:val="variable"/>
    <w:sig w:usb0="00000803" w:usb1="00000000" w:usb2="00000000" w:usb3="00000000" w:csb0="00000021"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14F6" w14:textId="77777777" w:rsidR="00F87AAB" w:rsidRDefault="00F87AAB">
    <w:pPr>
      <w:spacing w:line="0" w:lineRule="atLeast"/>
      <w:rPr>
        <w:sz w:val="0"/>
        <w:szCs w:val="0"/>
      </w:rPr>
    </w:pPr>
    <w:proofErr w:type="spellStart"/>
    <w:r>
      <w:rPr>
        <w:sz w:val="0"/>
        <w:szCs w:val="0"/>
      </w:rPr>
      <w:t>jjjj</w:t>
    </w:r>
    <w:proofErr w:type="spellEnd"/>
  </w:p>
  <w:tbl>
    <w:tblPr>
      <w:tblStyle w:val="TableGrid"/>
      <w:tblW w:w="0" w:type="auto"/>
      <w:tblInd w:w="1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3466"/>
      <w:gridCol w:w="2797"/>
    </w:tblGrid>
    <w:tr w:rsidR="00F87AAB" w:rsidRPr="000225AC" w14:paraId="3B6AA2CA" w14:textId="77777777" w:rsidTr="00F87AAB">
      <w:tc>
        <w:tcPr>
          <w:tcW w:w="3466" w:type="dxa"/>
          <w:shd w:val="clear" w:color="auto" w:fill="C00000"/>
        </w:tcPr>
        <w:p w14:paraId="701313A1" w14:textId="77777777" w:rsidR="00F87AAB" w:rsidRPr="000225AC" w:rsidRDefault="00F87AAB" w:rsidP="00F87AAB">
          <w:pPr>
            <w:pStyle w:val="Footer"/>
            <w:jc w:val="center"/>
            <w:rPr>
              <w:b/>
              <w:bCs/>
            </w:rPr>
          </w:pPr>
          <w:r w:rsidRPr="000225AC">
            <w:rPr>
              <w:b/>
              <w:bCs/>
            </w:rPr>
            <w:t>www.acquillas.com</w:t>
          </w:r>
        </w:p>
      </w:tc>
      <w:tc>
        <w:tcPr>
          <w:tcW w:w="2797" w:type="dxa"/>
          <w:shd w:val="clear" w:color="auto" w:fill="C00000"/>
        </w:tcPr>
        <w:p w14:paraId="26E507D8" w14:textId="77777777" w:rsidR="00F87AAB" w:rsidRPr="000225AC" w:rsidRDefault="00F87AAB" w:rsidP="00F87AAB">
          <w:pPr>
            <w:pStyle w:val="Footer"/>
            <w:jc w:val="center"/>
            <w:rPr>
              <w:b/>
              <w:bCs/>
            </w:rPr>
          </w:pPr>
          <w:r w:rsidRPr="000225AC">
            <w:rPr>
              <w:b/>
              <w:bCs/>
            </w:rPr>
            <w:t>+234-8142 42 1706</w:t>
          </w:r>
        </w:p>
      </w:tc>
    </w:tr>
    <w:tr w:rsidR="00F87AAB" w:rsidRPr="000225AC" w14:paraId="1E6AB45B" w14:textId="77777777" w:rsidTr="00F87AAB">
      <w:tc>
        <w:tcPr>
          <w:tcW w:w="6263" w:type="dxa"/>
          <w:gridSpan w:val="2"/>
          <w:shd w:val="clear" w:color="auto" w:fill="C00000"/>
        </w:tcPr>
        <w:p w14:paraId="04F3F781" w14:textId="77777777" w:rsidR="00F87AAB" w:rsidRPr="000225AC" w:rsidRDefault="00F87AAB" w:rsidP="00F87AAB">
          <w:pPr>
            <w:pStyle w:val="Footer"/>
            <w:jc w:val="center"/>
            <w:rPr>
              <w:b/>
              <w:bCs/>
            </w:rPr>
          </w:pPr>
          <w:r w:rsidRPr="000225AC">
            <w:rPr>
              <w:b/>
              <w:bCs/>
            </w:rPr>
            <w:t>www.acquillas.com</w:t>
          </w:r>
        </w:p>
      </w:tc>
    </w:tr>
  </w:tbl>
  <w:p w14:paraId="0ECA7A13" w14:textId="6626BDBE" w:rsidR="008F7087" w:rsidRDefault="008F708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532A" w14:textId="77777777" w:rsidR="00C84579" w:rsidRDefault="00C84579">
      <w:r>
        <w:separator/>
      </w:r>
    </w:p>
  </w:footnote>
  <w:footnote w:type="continuationSeparator" w:id="0">
    <w:p w14:paraId="68E8237F" w14:textId="77777777" w:rsidR="00C84579" w:rsidRDefault="00C8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6049" w14:textId="77777777" w:rsidR="00F87AAB" w:rsidRDefault="00F87AAB" w:rsidP="00F87AAB">
    <w:pPr>
      <w:jc w:val="right"/>
      <w:rPr>
        <w:b/>
        <w:sz w:val="24"/>
        <w:szCs w:val="24"/>
      </w:rPr>
    </w:pPr>
    <w:r>
      <w:rPr>
        <w:noProof/>
        <w:sz w:val="0"/>
        <w:szCs w:val="0"/>
        <w:lang w:val="en-GB" w:eastAsia="en-GB"/>
      </w:rPr>
      <w:drawing>
        <wp:inline distT="0" distB="0" distL="0" distR="0" wp14:anchorId="4FDD21E0" wp14:editId="71698176">
          <wp:extent cx="966194" cy="3609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969020" cy="362003"/>
                  </a:xfrm>
                  <a:prstGeom prst="rect">
                    <a:avLst/>
                  </a:prstGeom>
                </pic:spPr>
              </pic:pic>
            </a:graphicData>
          </a:graphic>
        </wp:inline>
      </w:drawing>
    </w:r>
  </w:p>
  <w:p w14:paraId="560903D4" w14:textId="5F7BCAB7" w:rsidR="008F7087" w:rsidRPr="00C279D4" w:rsidRDefault="00F87AAB" w:rsidP="00E52AC3">
    <w:pPr>
      <w:rPr>
        <w:sz w:val="22"/>
        <w:szCs w:val="22"/>
      </w:rPr>
    </w:pPr>
    <w:r w:rsidRPr="00C279D4">
      <w:rPr>
        <w:noProof/>
        <w:sz w:val="22"/>
        <w:szCs w:val="22"/>
        <w:lang w:val="en-GB" w:eastAsia="en-GB"/>
      </w:rPr>
      <mc:AlternateContent>
        <mc:Choice Requires="wps">
          <w:drawing>
            <wp:anchor distT="0" distB="0" distL="114300" distR="114300" simplePos="0" relativeHeight="251660800" behindDoc="1" locked="0" layoutInCell="1" allowOverlap="1" wp14:anchorId="01EF0F68" wp14:editId="4B2EB211">
              <wp:simplePos x="0" y="0"/>
              <wp:positionH relativeFrom="page">
                <wp:posOffset>283845</wp:posOffset>
              </wp:positionH>
              <wp:positionV relativeFrom="page">
                <wp:posOffset>7864475</wp:posOffset>
              </wp:positionV>
              <wp:extent cx="171450" cy="153670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37F20" w14:textId="77777777" w:rsidR="00F87AAB" w:rsidRDefault="00C84579" w:rsidP="00F87AAB">
                          <w:pPr>
                            <w:spacing w:line="240" w:lineRule="exact"/>
                            <w:ind w:left="20" w:right="-35"/>
                            <w:rPr>
                              <w:sz w:val="23"/>
                              <w:szCs w:val="23"/>
                            </w:rPr>
                          </w:pPr>
                          <w:hyperlink r:id="rId2">
                            <w:r w:rsidR="00F87AAB">
                              <w:rPr>
                                <w:color w:val="FFFFFF"/>
                                <w:spacing w:val="4"/>
                                <w:w w:val="128"/>
                                <w:sz w:val="23"/>
                                <w:szCs w:val="23"/>
                              </w:rPr>
                              <w:t>ww</w:t>
                            </w:r>
                            <w:r w:rsidR="00F87AAB">
                              <w:rPr>
                                <w:color w:val="FFFFFF"/>
                                <w:spacing w:val="-17"/>
                                <w:w w:val="128"/>
                                <w:sz w:val="23"/>
                                <w:szCs w:val="23"/>
                              </w:rPr>
                              <w:t>w</w:t>
                            </w:r>
                            <w:r w:rsidR="00F87AAB">
                              <w:rPr>
                                <w:color w:val="FFFFFF"/>
                                <w:w w:val="113"/>
                                <w:sz w:val="23"/>
                                <w:szCs w:val="23"/>
                              </w:rPr>
                              <w:t>.ACQUILLA</w:t>
                            </w:r>
                            <w:r w:rsidR="00F87AAB">
                              <w:rPr>
                                <w:color w:val="FFFFFF"/>
                                <w:spacing w:val="-1"/>
                                <w:w w:val="112"/>
                                <w:sz w:val="23"/>
                                <w:szCs w:val="23"/>
                              </w:rPr>
                              <w:t>.</w:t>
                            </w:r>
                            <w:r w:rsidR="00F87AAB">
                              <w:rPr>
                                <w:color w:val="FFFFFF"/>
                                <w:spacing w:val="-4"/>
                                <w:w w:val="122"/>
                                <w:sz w:val="23"/>
                                <w:szCs w:val="23"/>
                              </w:rPr>
                              <w:t>e</w:t>
                            </w:r>
                            <w:r w:rsidR="00F87AAB">
                              <w:rPr>
                                <w:color w:val="FFFFFF"/>
                                <w:spacing w:val="-9"/>
                                <w:w w:val="123"/>
                                <w:sz w:val="23"/>
                                <w:szCs w:val="23"/>
                              </w:rPr>
                              <w:t>v</w:t>
                            </w:r>
                            <w:r w:rsidR="00F87AAB">
                              <w:rPr>
                                <w:color w:val="FFFFFF"/>
                                <w:spacing w:val="-1"/>
                                <w:w w:val="122"/>
                                <w:sz w:val="23"/>
                                <w:szCs w:val="23"/>
                              </w:rPr>
                              <w:t>e</w:t>
                            </w:r>
                            <w:r w:rsidR="00F87AAB">
                              <w:rPr>
                                <w:color w:val="FFFFFF"/>
                                <w:spacing w:val="-2"/>
                                <w:w w:val="136"/>
                                <w:sz w:val="23"/>
                                <w:szCs w:val="23"/>
                              </w:rPr>
                              <w:t>n</w:t>
                            </w:r>
                            <w:r w:rsidR="00F87AAB">
                              <w:rPr>
                                <w:color w:val="FFFFFF"/>
                                <w:spacing w:val="1"/>
                                <w:w w:val="146"/>
                                <w:sz w:val="23"/>
                                <w:szCs w:val="23"/>
                              </w:rPr>
                              <w:t>t</w:t>
                            </w:r>
                            <w:r w:rsidR="00F87AAB">
                              <w:rPr>
                                <w:color w:val="FFFFFF"/>
                                <w:w w:val="125"/>
                                <w:sz w:val="23"/>
                                <w:szCs w:val="23"/>
                              </w:rPr>
                              <w:t>s</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F0F68" id="_x0000_t202" coordsize="21600,21600" o:spt="202" path="m,l,21600r21600,l21600,xe">
              <v:stroke joinstyle="miter"/>
              <v:path gradientshapeok="t" o:connecttype="rect"/>
            </v:shapetype>
            <v:shape id="Text Box 2" o:spid="_x0000_s1028" type="#_x0000_t202" style="position:absolute;margin-left:22.35pt;margin-top:619.25pt;width:13.5pt;height:1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gB6QEAALkDAAAOAAAAZHJzL2Uyb0RvYy54bWysU8GO0zAQvSPxD5bvNE2hWxQ1XS27WoS0&#10;sEi7fMDUcRKLxGPGbpP+PWOnKQvcEJfRxDN+fvPmZXs99p04avIGbSnzxVIKbRVWxjal/PZ8/+a9&#10;FD6AraBDq0t50l5e716/2g6u0Ctssas0CQaxvhhcKdsQXJFlXrW6B79Apy0Xa6QeAn9Sk1UEA6P3&#10;XbZaLq+yAalyhEp7z6d3U1HuEn5daxUe69rrILpSMreQIqW4jzHbbaFoCFxr1JkG/AOLHozlRy9Q&#10;dxBAHMj8BdUbReixDguFfYZ1bZROM/A0+fKPaZ5acDrNwuJ4d5HJ/z9Y9eX4lYSpSrmWwkLPK3rW&#10;YxAfcBSrqM7gfMFNT47bwsjHvOU0qXcPqL57YfG2BdvoGyIcWg0Vs8vjzezF1QnHR5D98BkrfgYO&#10;ARPQWFMfpWMxBKPzlk6XzUQqKj65yd+tuaK4lK/fXm2WaXUZFPNtRz581NiLmJSSePMJHY4PPkQ2&#10;UMwt8TGL96br0vY7+9sBN8aTxD4SnqiHcT+e1dhjdeI5CCczsfk5iXG1YYYDe6mU/scBSEvRfbIs&#10;RzTenNCc7OcErGqRLRmkmNLbMBn04Mg0LYNPglu8Yclqk6aJ2k5EzlTZH2nIs5ejAV9+p65ff9zu&#10;JwAAAP//AwBQSwMEFAAGAAgAAAAhAH/ZIgLeAAAACwEAAA8AAABkcnMvZG93bnJldi54bWxMj8tO&#10;wzAQRfdI/IM1SOyo0+bRKMSpUKSKXSVKP8CNTRzVHofYbdK/Z1jBcs5c3TlT7xZn2U1PYfAoYL1K&#10;gGnsvBqwF3D63L+UwEKUqKT1qAXcdYBd8/hQy0r5GT/07Rh7RiUYKinAxDhWnIfOaCfDyo8aaffl&#10;JycjjVPP1SRnKneWb5Kk4E4OSBeMHHVrdHc5Xp2Aw52bOXX5qWvb4lCk33t5ebdCPD8tb6/Aol7i&#10;Xxh+9UkdGnI6+yuqwKyALNtSkvgmLXNglNiuiZyJZGWSA29q/v+H5gcAAP//AwBQSwECLQAUAAYA&#10;CAAAACEAtoM4kv4AAADhAQAAEwAAAAAAAAAAAAAAAAAAAAAAW0NvbnRlbnRfVHlwZXNdLnhtbFBL&#10;AQItABQABgAIAAAAIQA4/SH/1gAAAJQBAAALAAAAAAAAAAAAAAAAAC8BAABfcmVscy8ucmVsc1BL&#10;AQItABQABgAIAAAAIQDr7ngB6QEAALkDAAAOAAAAAAAAAAAAAAAAAC4CAABkcnMvZTJvRG9jLnht&#10;bFBLAQItABQABgAIAAAAIQB/2SIC3gAAAAsBAAAPAAAAAAAAAAAAAAAAAEMEAABkcnMvZG93bnJl&#10;di54bWxQSwUGAAAAAAQABADzAAAATgUAAAAA&#10;" filled="f" stroked="f">
              <v:textbox style="layout-flow:vertical;mso-layout-flow-alt:bottom-to-top" inset="0,0,0,0">
                <w:txbxContent>
                  <w:p w14:paraId="15F37F20" w14:textId="77777777" w:rsidR="00F87AAB" w:rsidRDefault="00C84579" w:rsidP="00F87AAB">
                    <w:pPr>
                      <w:spacing w:line="240" w:lineRule="exact"/>
                      <w:ind w:left="20" w:right="-35"/>
                      <w:rPr>
                        <w:sz w:val="23"/>
                        <w:szCs w:val="23"/>
                      </w:rPr>
                    </w:pPr>
                    <w:hyperlink r:id="rId3">
                      <w:r w:rsidR="00F87AAB">
                        <w:rPr>
                          <w:color w:val="FFFFFF"/>
                          <w:spacing w:val="4"/>
                          <w:w w:val="128"/>
                          <w:sz w:val="23"/>
                          <w:szCs w:val="23"/>
                        </w:rPr>
                        <w:t>ww</w:t>
                      </w:r>
                      <w:r w:rsidR="00F87AAB">
                        <w:rPr>
                          <w:color w:val="FFFFFF"/>
                          <w:spacing w:val="-17"/>
                          <w:w w:val="128"/>
                          <w:sz w:val="23"/>
                          <w:szCs w:val="23"/>
                        </w:rPr>
                        <w:t>w</w:t>
                      </w:r>
                      <w:r w:rsidR="00F87AAB">
                        <w:rPr>
                          <w:color w:val="FFFFFF"/>
                          <w:w w:val="113"/>
                          <w:sz w:val="23"/>
                          <w:szCs w:val="23"/>
                        </w:rPr>
                        <w:t>.ACQUILLA</w:t>
                      </w:r>
                      <w:r w:rsidR="00F87AAB">
                        <w:rPr>
                          <w:color w:val="FFFFFF"/>
                          <w:spacing w:val="-1"/>
                          <w:w w:val="112"/>
                          <w:sz w:val="23"/>
                          <w:szCs w:val="23"/>
                        </w:rPr>
                        <w:t>.</w:t>
                      </w:r>
                      <w:r w:rsidR="00F87AAB">
                        <w:rPr>
                          <w:color w:val="FFFFFF"/>
                          <w:spacing w:val="-4"/>
                          <w:w w:val="122"/>
                          <w:sz w:val="23"/>
                          <w:szCs w:val="23"/>
                        </w:rPr>
                        <w:t>e</w:t>
                      </w:r>
                      <w:r w:rsidR="00F87AAB">
                        <w:rPr>
                          <w:color w:val="FFFFFF"/>
                          <w:spacing w:val="-9"/>
                          <w:w w:val="123"/>
                          <w:sz w:val="23"/>
                          <w:szCs w:val="23"/>
                        </w:rPr>
                        <w:t>v</w:t>
                      </w:r>
                      <w:r w:rsidR="00F87AAB">
                        <w:rPr>
                          <w:color w:val="FFFFFF"/>
                          <w:spacing w:val="-1"/>
                          <w:w w:val="122"/>
                          <w:sz w:val="23"/>
                          <w:szCs w:val="23"/>
                        </w:rPr>
                        <w:t>e</w:t>
                      </w:r>
                      <w:r w:rsidR="00F87AAB">
                        <w:rPr>
                          <w:color w:val="FFFFFF"/>
                          <w:spacing w:val="-2"/>
                          <w:w w:val="136"/>
                          <w:sz w:val="23"/>
                          <w:szCs w:val="23"/>
                        </w:rPr>
                        <w:t>n</w:t>
                      </w:r>
                      <w:r w:rsidR="00F87AAB">
                        <w:rPr>
                          <w:color w:val="FFFFFF"/>
                          <w:spacing w:val="1"/>
                          <w:w w:val="146"/>
                          <w:sz w:val="23"/>
                          <w:szCs w:val="23"/>
                        </w:rPr>
                        <w:t>t</w:t>
                      </w:r>
                      <w:r w:rsidR="00F87AAB">
                        <w:rPr>
                          <w:color w:val="FFFFFF"/>
                          <w:w w:val="125"/>
                          <w:sz w:val="23"/>
                          <w:szCs w:val="23"/>
                        </w:rPr>
                        <w:t>s</w:t>
                      </w:r>
                    </w:hyperlink>
                  </w:p>
                </w:txbxContent>
              </v:textbox>
              <w10:wrap anchorx="page" anchory="page"/>
            </v:shape>
          </w:pict>
        </mc:Fallback>
      </mc:AlternateContent>
    </w:r>
    <w:r w:rsidR="00C74C07" w:rsidRPr="00C279D4">
      <w:rPr>
        <w:b/>
        <w:sz w:val="22"/>
        <w:szCs w:val="22"/>
      </w:rPr>
      <w:t xml:space="preserve">COURSE </w:t>
    </w:r>
    <w:r w:rsidRPr="00C279D4">
      <w:rPr>
        <w:b/>
        <w:sz w:val="22"/>
        <w:szCs w:val="22"/>
      </w:rPr>
      <w:t>TRAINING 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696B"/>
    <w:multiLevelType w:val="hybridMultilevel"/>
    <w:tmpl w:val="D27EA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A549EA"/>
    <w:multiLevelType w:val="hybridMultilevel"/>
    <w:tmpl w:val="C2BC3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B45FA1"/>
    <w:multiLevelType w:val="multilevel"/>
    <w:tmpl w:val="E8E436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366418D"/>
    <w:multiLevelType w:val="hybridMultilevel"/>
    <w:tmpl w:val="4822C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7C3B9D"/>
    <w:multiLevelType w:val="multilevel"/>
    <w:tmpl w:val="91C47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321A7"/>
    <w:multiLevelType w:val="hybridMultilevel"/>
    <w:tmpl w:val="9C24A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527F2"/>
    <w:multiLevelType w:val="hybridMultilevel"/>
    <w:tmpl w:val="98BE59A4"/>
    <w:lvl w:ilvl="0" w:tplc="529813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B79DA"/>
    <w:multiLevelType w:val="multilevel"/>
    <w:tmpl w:val="0532C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148F9"/>
    <w:multiLevelType w:val="hybridMultilevel"/>
    <w:tmpl w:val="7CB25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802CC7"/>
    <w:multiLevelType w:val="hybridMultilevel"/>
    <w:tmpl w:val="0354E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0056F4"/>
    <w:multiLevelType w:val="hybridMultilevel"/>
    <w:tmpl w:val="81D09116"/>
    <w:lvl w:ilvl="0" w:tplc="8CBA1C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076C0"/>
    <w:multiLevelType w:val="multilevel"/>
    <w:tmpl w:val="C80C0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9F0F44"/>
    <w:multiLevelType w:val="multilevel"/>
    <w:tmpl w:val="9C6EC7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D4C24"/>
    <w:multiLevelType w:val="hybridMultilevel"/>
    <w:tmpl w:val="765E8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3E5352"/>
    <w:multiLevelType w:val="multilevel"/>
    <w:tmpl w:val="937C6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103D01"/>
    <w:multiLevelType w:val="multilevel"/>
    <w:tmpl w:val="016CCB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1392E"/>
    <w:multiLevelType w:val="hybridMultilevel"/>
    <w:tmpl w:val="A2AE9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A25112"/>
    <w:multiLevelType w:val="multilevel"/>
    <w:tmpl w:val="D2C8E4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1"/>
    <w:lvlOverride w:ilvl="0">
      <w:lvl w:ilvl="0">
        <w:numFmt w:val="decimal"/>
        <w:lvlText w:val="%1."/>
        <w:lvlJc w:val="left"/>
      </w:lvl>
    </w:lvlOverride>
  </w:num>
  <w:num w:numId="4">
    <w:abstractNumId w:val="4"/>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14"/>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13"/>
  </w:num>
  <w:num w:numId="11">
    <w:abstractNumId w:val="0"/>
  </w:num>
  <w:num w:numId="12">
    <w:abstractNumId w:val="5"/>
  </w:num>
  <w:num w:numId="13">
    <w:abstractNumId w:val="6"/>
  </w:num>
  <w:num w:numId="14">
    <w:abstractNumId w:val="3"/>
  </w:num>
  <w:num w:numId="15">
    <w:abstractNumId w:val="16"/>
  </w:num>
  <w:num w:numId="16">
    <w:abstractNumId w:val="1"/>
  </w:num>
  <w:num w:numId="17">
    <w:abstractNumId w:val="9"/>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44"/>
    <w:rsid w:val="000039E1"/>
    <w:rsid w:val="00013241"/>
    <w:rsid w:val="0001539C"/>
    <w:rsid w:val="00020EE2"/>
    <w:rsid w:val="0002565B"/>
    <w:rsid w:val="000409F7"/>
    <w:rsid w:val="00043F8F"/>
    <w:rsid w:val="000479FA"/>
    <w:rsid w:val="00050C18"/>
    <w:rsid w:val="00055EFC"/>
    <w:rsid w:val="000762C3"/>
    <w:rsid w:val="00082882"/>
    <w:rsid w:val="000860A0"/>
    <w:rsid w:val="000861EC"/>
    <w:rsid w:val="000A10BC"/>
    <w:rsid w:val="000A3C6B"/>
    <w:rsid w:val="000C524B"/>
    <w:rsid w:val="000E522E"/>
    <w:rsid w:val="000E623D"/>
    <w:rsid w:val="000E7D33"/>
    <w:rsid w:val="000F1957"/>
    <w:rsid w:val="000F25C0"/>
    <w:rsid w:val="000F7826"/>
    <w:rsid w:val="00100C3B"/>
    <w:rsid w:val="0010237D"/>
    <w:rsid w:val="001044DA"/>
    <w:rsid w:val="00105434"/>
    <w:rsid w:val="00106140"/>
    <w:rsid w:val="00107D71"/>
    <w:rsid w:val="00113830"/>
    <w:rsid w:val="00115EF5"/>
    <w:rsid w:val="001162EF"/>
    <w:rsid w:val="00121CF3"/>
    <w:rsid w:val="001370AC"/>
    <w:rsid w:val="001414E8"/>
    <w:rsid w:val="0014166D"/>
    <w:rsid w:val="00142BAB"/>
    <w:rsid w:val="0015329B"/>
    <w:rsid w:val="001572E3"/>
    <w:rsid w:val="00157E40"/>
    <w:rsid w:val="00163B23"/>
    <w:rsid w:val="001648F3"/>
    <w:rsid w:val="00164E66"/>
    <w:rsid w:val="0017397D"/>
    <w:rsid w:val="00180690"/>
    <w:rsid w:val="00196681"/>
    <w:rsid w:val="001A6891"/>
    <w:rsid w:val="001B108D"/>
    <w:rsid w:val="001C5686"/>
    <w:rsid w:val="001E2FA9"/>
    <w:rsid w:val="00203E76"/>
    <w:rsid w:val="002068EE"/>
    <w:rsid w:val="002077A3"/>
    <w:rsid w:val="00230CED"/>
    <w:rsid w:val="00230F12"/>
    <w:rsid w:val="00232E10"/>
    <w:rsid w:val="00237958"/>
    <w:rsid w:val="00245D19"/>
    <w:rsid w:val="0025072C"/>
    <w:rsid w:val="002518C1"/>
    <w:rsid w:val="00251957"/>
    <w:rsid w:val="00272771"/>
    <w:rsid w:val="0028671D"/>
    <w:rsid w:val="00293AC6"/>
    <w:rsid w:val="002A78DB"/>
    <w:rsid w:val="002B483A"/>
    <w:rsid w:val="002C0D92"/>
    <w:rsid w:val="002C2420"/>
    <w:rsid w:val="002C2507"/>
    <w:rsid w:val="002C403A"/>
    <w:rsid w:val="002D18C8"/>
    <w:rsid w:val="002E1964"/>
    <w:rsid w:val="002E6BB3"/>
    <w:rsid w:val="00311404"/>
    <w:rsid w:val="003126E6"/>
    <w:rsid w:val="00321929"/>
    <w:rsid w:val="003268F6"/>
    <w:rsid w:val="00342DBC"/>
    <w:rsid w:val="0035172F"/>
    <w:rsid w:val="00351DC4"/>
    <w:rsid w:val="0035286D"/>
    <w:rsid w:val="003608A1"/>
    <w:rsid w:val="00362E46"/>
    <w:rsid w:val="00363C0A"/>
    <w:rsid w:val="00386F32"/>
    <w:rsid w:val="00391305"/>
    <w:rsid w:val="00392E2D"/>
    <w:rsid w:val="003A018B"/>
    <w:rsid w:val="003A12A3"/>
    <w:rsid w:val="003A17ED"/>
    <w:rsid w:val="003B0117"/>
    <w:rsid w:val="003C4BF7"/>
    <w:rsid w:val="003C74D6"/>
    <w:rsid w:val="003C7CFE"/>
    <w:rsid w:val="003D0138"/>
    <w:rsid w:val="003D4B11"/>
    <w:rsid w:val="003E178F"/>
    <w:rsid w:val="003E5ECD"/>
    <w:rsid w:val="003F4D96"/>
    <w:rsid w:val="003F5BB5"/>
    <w:rsid w:val="0040016C"/>
    <w:rsid w:val="00400892"/>
    <w:rsid w:val="00400FBA"/>
    <w:rsid w:val="004022E3"/>
    <w:rsid w:val="00417AA1"/>
    <w:rsid w:val="00421F3B"/>
    <w:rsid w:val="00426F80"/>
    <w:rsid w:val="004520C8"/>
    <w:rsid w:val="0045332E"/>
    <w:rsid w:val="00464414"/>
    <w:rsid w:val="004777B1"/>
    <w:rsid w:val="0049190F"/>
    <w:rsid w:val="004951D1"/>
    <w:rsid w:val="004A6906"/>
    <w:rsid w:val="004B2364"/>
    <w:rsid w:val="004B50E2"/>
    <w:rsid w:val="004D1B8E"/>
    <w:rsid w:val="004E13A6"/>
    <w:rsid w:val="004E2AFB"/>
    <w:rsid w:val="004E2B06"/>
    <w:rsid w:val="004E40FA"/>
    <w:rsid w:val="004F1CBB"/>
    <w:rsid w:val="004F2DED"/>
    <w:rsid w:val="004F4B9B"/>
    <w:rsid w:val="00500365"/>
    <w:rsid w:val="00501E38"/>
    <w:rsid w:val="00503980"/>
    <w:rsid w:val="00504920"/>
    <w:rsid w:val="005066B3"/>
    <w:rsid w:val="005154AB"/>
    <w:rsid w:val="00520AC5"/>
    <w:rsid w:val="005231DA"/>
    <w:rsid w:val="005338E8"/>
    <w:rsid w:val="00560424"/>
    <w:rsid w:val="00562239"/>
    <w:rsid w:val="00564E22"/>
    <w:rsid w:val="005844E3"/>
    <w:rsid w:val="005856E2"/>
    <w:rsid w:val="00595CED"/>
    <w:rsid w:val="005960FA"/>
    <w:rsid w:val="005A49D0"/>
    <w:rsid w:val="005B586E"/>
    <w:rsid w:val="005C5E50"/>
    <w:rsid w:val="005C6D96"/>
    <w:rsid w:val="005D32A6"/>
    <w:rsid w:val="005E2408"/>
    <w:rsid w:val="005F42F7"/>
    <w:rsid w:val="005F6733"/>
    <w:rsid w:val="00600A10"/>
    <w:rsid w:val="00606EB9"/>
    <w:rsid w:val="006148BF"/>
    <w:rsid w:val="00627454"/>
    <w:rsid w:val="0063201F"/>
    <w:rsid w:val="00637D5B"/>
    <w:rsid w:val="00661745"/>
    <w:rsid w:val="00665928"/>
    <w:rsid w:val="006942DD"/>
    <w:rsid w:val="006966DD"/>
    <w:rsid w:val="006B3F82"/>
    <w:rsid w:val="006B430D"/>
    <w:rsid w:val="006C3500"/>
    <w:rsid w:val="006C3FD5"/>
    <w:rsid w:val="006D4FDC"/>
    <w:rsid w:val="006D76A0"/>
    <w:rsid w:val="006E20EC"/>
    <w:rsid w:val="006E6818"/>
    <w:rsid w:val="006F734C"/>
    <w:rsid w:val="007060BB"/>
    <w:rsid w:val="00706B78"/>
    <w:rsid w:val="00713FF6"/>
    <w:rsid w:val="007223F4"/>
    <w:rsid w:val="0072416F"/>
    <w:rsid w:val="0072443F"/>
    <w:rsid w:val="00740A08"/>
    <w:rsid w:val="00742FDA"/>
    <w:rsid w:val="0074302B"/>
    <w:rsid w:val="00743548"/>
    <w:rsid w:val="0075222C"/>
    <w:rsid w:val="00752EC7"/>
    <w:rsid w:val="00761C44"/>
    <w:rsid w:val="00771B85"/>
    <w:rsid w:val="00771BA7"/>
    <w:rsid w:val="007766CF"/>
    <w:rsid w:val="00783004"/>
    <w:rsid w:val="007845F0"/>
    <w:rsid w:val="00787CB4"/>
    <w:rsid w:val="00790E78"/>
    <w:rsid w:val="00791A07"/>
    <w:rsid w:val="00796F7E"/>
    <w:rsid w:val="007A28A2"/>
    <w:rsid w:val="007A758E"/>
    <w:rsid w:val="007B0523"/>
    <w:rsid w:val="007B0B5C"/>
    <w:rsid w:val="007C5EFE"/>
    <w:rsid w:val="007D5629"/>
    <w:rsid w:val="007D7116"/>
    <w:rsid w:val="007E190E"/>
    <w:rsid w:val="007E62F9"/>
    <w:rsid w:val="00804644"/>
    <w:rsid w:val="00813407"/>
    <w:rsid w:val="008146C0"/>
    <w:rsid w:val="00830E8C"/>
    <w:rsid w:val="008478C2"/>
    <w:rsid w:val="00852AA0"/>
    <w:rsid w:val="00853C18"/>
    <w:rsid w:val="0085737A"/>
    <w:rsid w:val="00857744"/>
    <w:rsid w:val="00872800"/>
    <w:rsid w:val="0087547A"/>
    <w:rsid w:val="00875B92"/>
    <w:rsid w:val="00881FC0"/>
    <w:rsid w:val="00883E24"/>
    <w:rsid w:val="00895C65"/>
    <w:rsid w:val="008A0718"/>
    <w:rsid w:val="008A2BFD"/>
    <w:rsid w:val="008A4609"/>
    <w:rsid w:val="008A56E3"/>
    <w:rsid w:val="008A7EA7"/>
    <w:rsid w:val="008B17C3"/>
    <w:rsid w:val="008B73F8"/>
    <w:rsid w:val="008C44D3"/>
    <w:rsid w:val="008C5EB4"/>
    <w:rsid w:val="008F7087"/>
    <w:rsid w:val="009051DE"/>
    <w:rsid w:val="00906378"/>
    <w:rsid w:val="00913AF5"/>
    <w:rsid w:val="00914A9B"/>
    <w:rsid w:val="0092793A"/>
    <w:rsid w:val="0093140D"/>
    <w:rsid w:val="009347B4"/>
    <w:rsid w:val="00936915"/>
    <w:rsid w:val="00947129"/>
    <w:rsid w:val="0095037B"/>
    <w:rsid w:val="00951AE1"/>
    <w:rsid w:val="0097709C"/>
    <w:rsid w:val="009A1F41"/>
    <w:rsid w:val="009A41F6"/>
    <w:rsid w:val="009A5C82"/>
    <w:rsid w:val="009A773D"/>
    <w:rsid w:val="009B56B3"/>
    <w:rsid w:val="009B6D55"/>
    <w:rsid w:val="009C018B"/>
    <w:rsid w:val="009C6237"/>
    <w:rsid w:val="009C7F19"/>
    <w:rsid w:val="009D1B32"/>
    <w:rsid w:val="009E35A9"/>
    <w:rsid w:val="009F0016"/>
    <w:rsid w:val="009F17C1"/>
    <w:rsid w:val="00A05B39"/>
    <w:rsid w:val="00A11AAA"/>
    <w:rsid w:val="00A121EE"/>
    <w:rsid w:val="00A17A2E"/>
    <w:rsid w:val="00A20894"/>
    <w:rsid w:val="00A36B5B"/>
    <w:rsid w:val="00A40542"/>
    <w:rsid w:val="00A41EC4"/>
    <w:rsid w:val="00A43F5A"/>
    <w:rsid w:val="00A46787"/>
    <w:rsid w:val="00A4719F"/>
    <w:rsid w:val="00A5609B"/>
    <w:rsid w:val="00A60DC0"/>
    <w:rsid w:val="00A675EA"/>
    <w:rsid w:val="00A93AC0"/>
    <w:rsid w:val="00A94AC4"/>
    <w:rsid w:val="00A95FFE"/>
    <w:rsid w:val="00AA6396"/>
    <w:rsid w:val="00AB53E5"/>
    <w:rsid w:val="00AB6BB0"/>
    <w:rsid w:val="00AB6C4E"/>
    <w:rsid w:val="00AB74FD"/>
    <w:rsid w:val="00AD0044"/>
    <w:rsid w:val="00AD2AE8"/>
    <w:rsid w:val="00AD2C89"/>
    <w:rsid w:val="00AE05CD"/>
    <w:rsid w:val="00AE209C"/>
    <w:rsid w:val="00AF1DE5"/>
    <w:rsid w:val="00AF4BAF"/>
    <w:rsid w:val="00AF65E6"/>
    <w:rsid w:val="00B11DC5"/>
    <w:rsid w:val="00B13070"/>
    <w:rsid w:val="00B228E6"/>
    <w:rsid w:val="00B26AFC"/>
    <w:rsid w:val="00B310B3"/>
    <w:rsid w:val="00B32964"/>
    <w:rsid w:val="00B500FC"/>
    <w:rsid w:val="00B504D8"/>
    <w:rsid w:val="00B52C07"/>
    <w:rsid w:val="00B555B5"/>
    <w:rsid w:val="00B62917"/>
    <w:rsid w:val="00B63319"/>
    <w:rsid w:val="00B72790"/>
    <w:rsid w:val="00B75513"/>
    <w:rsid w:val="00B80C8E"/>
    <w:rsid w:val="00B8606A"/>
    <w:rsid w:val="00B8694A"/>
    <w:rsid w:val="00B87E98"/>
    <w:rsid w:val="00B975C7"/>
    <w:rsid w:val="00BA0D71"/>
    <w:rsid w:val="00BA6367"/>
    <w:rsid w:val="00BB5659"/>
    <w:rsid w:val="00BC660B"/>
    <w:rsid w:val="00BD1D03"/>
    <w:rsid w:val="00BD5DF0"/>
    <w:rsid w:val="00BD7AB6"/>
    <w:rsid w:val="00BE025C"/>
    <w:rsid w:val="00BE0F04"/>
    <w:rsid w:val="00BE2166"/>
    <w:rsid w:val="00BE3A1A"/>
    <w:rsid w:val="00BE77B9"/>
    <w:rsid w:val="00BF4ECB"/>
    <w:rsid w:val="00BF4F51"/>
    <w:rsid w:val="00C0250E"/>
    <w:rsid w:val="00C03683"/>
    <w:rsid w:val="00C12AB0"/>
    <w:rsid w:val="00C1415D"/>
    <w:rsid w:val="00C15CE6"/>
    <w:rsid w:val="00C17E5A"/>
    <w:rsid w:val="00C23EB7"/>
    <w:rsid w:val="00C24E5E"/>
    <w:rsid w:val="00C253C5"/>
    <w:rsid w:val="00C279D4"/>
    <w:rsid w:val="00C32657"/>
    <w:rsid w:val="00C351A9"/>
    <w:rsid w:val="00C51DB1"/>
    <w:rsid w:val="00C5428B"/>
    <w:rsid w:val="00C57454"/>
    <w:rsid w:val="00C62DB1"/>
    <w:rsid w:val="00C63B55"/>
    <w:rsid w:val="00C71D4D"/>
    <w:rsid w:val="00C74C07"/>
    <w:rsid w:val="00C8054B"/>
    <w:rsid w:val="00C81A51"/>
    <w:rsid w:val="00C82825"/>
    <w:rsid w:val="00C84579"/>
    <w:rsid w:val="00C84666"/>
    <w:rsid w:val="00C87D7D"/>
    <w:rsid w:val="00C9052C"/>
    <w:rsid w:val="00CB11A0"/>
    <w:rsid w:val="00CD3BB1"/>
    <w:rsid w:val="00CD4D03"/>
    <w:rsid w:val="00CD650E"/>
    <w:rsid w:val="00CD7A44"/>
    <w:rsid w:val="00CE1984"/>
    <w:rsid w:val="00CE1A13"/>
    <w:rsid w:val="00CE2CDE"/>
    <w:rsid w:val="00CE4575"/>
    <w:rsid w:val="00CE6BE9"/>
    <w:rsid w:val="00CF2DF2"/>
    <w:rsid w:val="00D05710"/>
    <w:rsid w:val="00D14FAD"/>
    <w:rsid w:val="00D17BAF"/>
    <w:rsid w:val="00D21BC3"/>
    <w:rsid w:val="00D22B58"/>
    <w:rsid w:val="00D24AC2"/>
    <w:rsid w:val="00D25BEB"/>
    <w:rsid w:val="00D3051A"/>
    <w:rsid w:val="00D61EB6"/>
    <w:rsid w:val="00D72E9A"/>
    <w:rsid w:val="00D7329A"/>
    <w:rsid w:val="00D77D1B"/>
    <w:rsid w:val="00D9038D"/>
    <w:rsid w:val="00D92098"/>
    <w:rsid w:val="00DA5A7F"/>
    <w:rsid w:val="00DB2687"/>
    <w:rsid w:val="00DB3254"/>
    <w:rsid w:val="00DB50EA"/>
    <w:rsid w:val="00DC0770"/>
    <w:rsid w:val="00DC706F"/>
    <w:rsid w:val="00DC761C"/>
    <w:rsid w:val="00DE0E25"/>
    <w:rsid w:val="00DF0641"/>
    <w:rsid w:val="00DF22CE"/>
    <w:rsid w:val="00DF4522"/>
    <w:rsid w:val="00DF497A"/>
    <w:rsid w:val="00DF49DD"/>
    <w:rsid w:val="00DF4E1C"/>
    <w:rsid w:val="00E151DD"/>
    <w:rsid w:val="00E21B38"/>
    <w:rsid w:val="00E32646"/>
    <w:rsid w:val="00E334D7"/>
    <w:rsid w:val="00E361AF"/>
    <w:rsid w:val="00E36AB1"/>
    <w:rsid w:val="00E43A0A"/>
    <w:rsid w:val="00E44703"/>
    <w:rsid w:val="00E4765F"/>
    <w:rsid w:val="00E50840"/>
    <w:rsid w:val="00E51122"/>
    <w:rsid w:val="00E52AC3"/>
    <w:rsid w:val="00E53F65"/>
    <w:rsid w:val="00E540D1"/>
    <w:rsid w:val="00E62782"/>
    <w:rsid w:val="00E62930"/>
    <w:rsid w:val="00E64B2D"/>
    <w:rsid w:val="00E64DBE"/>
    <w:rsid w:val="00E66079"/>
    <w:rsid w:val="00E66B92"/>
    <w:rsid w:val="00EA0770"/>
    <w:rsid w:val="00EA1193"/>
    <w:rsid w:val="00EA4CBE"/>
    <w:rsid w:val="00EA77F7"/>
    <w:rsid w:val="00EB2184"/>
    <w:rsid w:val="00EC790D"/>
    <w:rsid w:val="00EC7961"/>
    <w:rsid w:val="00ED54B5"/>
    <w:rsid w:val="00EE31CF"/>
    <w:rsid w:val="00EE5A2C"/>
    <w:rsid w:val="00EF35BE"/>
    <w:rsid w:val="00EF4317"/>
    <w:rsid w:val="00EF6FC0"/>
    <w:rsid w:val="00F00438"/>
    <w:rsid w:val="00F00D84"/>
    <w:rsid w:val="00F04540"/>
    <w:rsid w:val="00F129F0"/>
    <w:rsid w:val="00F22DD6"/>
    <w:rsid w:val="00F33AC1"/>
    <w:rsid w:val="00F431D3"/>
    <w:rsid w:val="00F4656A"/>
    <w:rsid w:val="00F5239D"/>
    <w:rsid w:val="00F754E6"/>
    <w:rsid w:val="00F80FE3"/>
    <w:rsid w:val="00F84D13"/>
    <w:rsid w:val="00F8503C"/>
    <w:rsid w:val="00F87AAB"/>
    <w:rsid w:val="00F96F58"/>
    <w:rsid w:val="00FA0FA9"/>
    <w:rsid w:val="00FA4262"/>
    <w:rsid w:val="00FA4356"/>
    <w:rsid w:val="00FA5552"/>
    <w:rsid w:val="00FC45D2"/>
    <w:rsid w:val="00FC5F36"/>
    <w:rsid w:val="00FD0866"/>
    <w:rsid w:val="00FD60FA"/>
    <w:rsid w:val="00FD6369"/>
    <w:rsid w:val="00FD6BEE"/>
    <w:rsid w:val="00FD70C7"/>
    <w:rsid w:val="00FE30F2"/>
    <w:rsid w:val="00FE34D2"/>
    <w:rsid w:val="00FF28A3"/>
    <w:rsid w:val="00FF3F9D"/>
    <w:rsid w:val="00FF4C9D"/>
    <w:rsid w:val="00FF5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CC971"/>
  <w15:docId w15:val="{337C22A6-B4FB-4F49-AF68-7FC7E1B0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A5552"/>
    <w:pPr>
      <w:tabs>
        <w:tab w:val="center" w:pos="4680"/>
        <w:tab w:val="right" w:pos="9360"/>
      </w:tabs>
    </w:pPr>
  </w:style>
  <w:style w:type="character" w:customStyle="1" w:styleId="HeaderChar">
    <w:name w:val="Header Char"/>
    <w:basedOn w:val="DefaultParagraphFont"/>
    <w:link w:val="Header"/>
    <w:uiPriority w:val="99"/>
    <w:rsid w:val="00FA5552"/>
  </w:style>
  <w:style w:type="paragraph" w:styleId="Footer">
    <w:name w:val="footer"/>
    <w:basedOn w:val="Normal"/>
    <w:link w:val="FooterChar"/>
    <w:uiPriority w:val="99"/>
    <w:unhideWhenUsed/>
    <w:rsid w:val="00FA5552"/>
    <w:pPr>
      <w:tabs>
        <w:tab w:val="center" w:pos="4680"/>
        <w:tab w:val="right" w:pos="9360"/>
      </w:tabs>
    </w:pPr>
  </w:style>
  <w:style w:type="character" w:customStyle="1" w:styleId="FooterChar">
    <w:name w:val="Footer Char"/>
    <w:basedOn w:val="DefaultParagraphFont"/>
    <w:link w:val="Footer"/>
    <w:uiPriority w:val="99"/>
    <w:rsid w:val="00FA5552"/>
  </w:style>
  <w:style w:type="paragraph" w:styleId="ListParagraph">
    <w:name w:val="List Paragraph"/>
    <w:basedOn w:val="Normal"/>
    <w:uiPriority w:val="34"/>
    <w:qFormat/>
    <w:rsid w:val="005C6D96"/>
    <w:pPr>
      <w:ind w:left="720"/>
      <w:contextualSpacing/>
    </w:pPr>
  </w:style>
  <w:style w:type="character" w:styleId="Hyperlink">
    <w:name w:val="Hyperlink"/>
    <w:basedOn w:val="DefaultParagraphFont"/>
    <w:uiPriority w:val="99"/>
    <w:unhideWhenUsed/>
    <w:rsid w:val="00AE05CD"/>
    <w:rPr>
      <w:color w:val="0000FF" w:themeColor="hyperlink"/>
      <w:u w:val="single"/>
    </w:rPr>
  </w:style>
  <w:style w:type="table" w:styleId="TableGrid">
    <w:name w:val="Table Grid"/>
    <w:basedOn w:val="TableNormal"/>
    <w:uiPriority w:val="39"/>
    <w:rsid w:val="0042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2B58"/>
    <w:rPr>
      <w:color w:val="800080" w:themeColor="followedHyperlink"/>
      <w:u w:val="single"/>
    </w:rPr>
  </w:style>
  <w:style w:type="paragraph" w:styleId="Revision">
    <w:name w:val="Revision"/>
    <w:hidden/>
    <w:uiPriority w:val="99"/>
    <w:semiHidden/>
    <w:rsid w:val="0095037B"/>
  </w:style>
  <w:style w:type="paragraph" w:styleId="BalloonText">
    <w:name w:val="Balloon Text"/>
    <w:basedOn w:val="Normal"/>
    <w:link w:val="BalloonTextChar"/>
    <w:uiPriority w:val="99"/>
    <w:semiHidden/>
    <w:unhideWhenUsed/>
    <w:rsid w:val="00B8694A"/>
    <w:rPr>
      <w:rFonts w:ascii="Tahoma" w:hAnsi="Tahoma" w:cs="Tahoma"/>
      <w:sz w:val="16"/>
      <w:szCs w:val="16"/>
    </w:rPr>
  </w:style>
  <w:style w:type="character" w:customStyle="1" w:styleId="BalloonTextChar">
    <w:name w:val="Balloon Text Char"/>
    <w:basedOn w:val="DefaultParagraphFont"/>
    <w:link w:val="BalloonText"/>
    <w:uiPriority w:val="99"/>
    <w:semiHidden/>
    <w:rsid w:val="00B8694A"/>
    <w:rPr>
      <w:rFonts w:ascii="Tahoma" w:hAnsi="Tahoma" w:cs="Tahoma"/>
      <w:sz w:val="16"/>
      <w:szCs w:val="16"/>
    </w:rPr>
  </w:style>
  <w:style w:type="paragraph" w:styleId="NoSpacing">
    <w:name w:val="No Spacing"/>
    <w:link w:val="NoSpacingChar"/>
    <w:uiPriority w:val="1"/>
    <w:qFormat/>
    <w:rsid w:val="00B869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8694A"/>
    <w:rPr>
      <w:rFonts w:asciiTheme="minorHAnsi" w:eastAsiaTheme="minorEastAsia" w:hAnsiTheme="minorHAnsi" w:cstheme="minorBidi"/>
      <w:sz w:val="22"/>
      <w:szCs w:val="22"/>
    </w:rPr>
  </w:style>
  <w:style w:type="paragraph" w:customStyle="1" w:styleId="Default">
    <w:name w:val="Default"/>
    <w:rsid w:val="00321929"/>
    <w:pPr>
      <w:autoSpaceDE w:val="0"/>
      <w:autoSpaceDN w:val="0"/>
      <w:adjustRightInd w:val="0"/>
    </w:pPr>
    <w:rPr>
      <w:rFonts w:ascii="Trebuchet MS" w:hAnsi="Trebuchet MS" w:cs="Trebuchet MS"/>
      <w:color w:val="000000"/>
      <w:sz w:val="24"/>
      <w:szCs w:val="24"/>
    </w:rPr>
  </w:style>
  <w:style w:type="table" w:styleId="GridTable1Light-Accent3">
    <w:name w:val="Grid Table 1 Light Accent 3"/>
    <w:basedOn w:val="TableNormal"/>
    <w:uiPriority w:val="46"/>
    <w:rsid w:val="00C74C07"/>
    <w:rPr>
      <w:rFonts w:asciiTheme="minorHAnsi" w:eastAsiaTheme="minorHAnsi" w:hAnsiTheme="minorHAnsi" w:cstheme="minorBidi"/>
      <w:sz w:val="24"/>
      <w:szCs w:val="24"/>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4166D"/>
    <w:rPr>
      <w:color w:val="605E5C"/>
      <w:shd w:val="clear" w:color="auto" w:fill="E1DFDD"/>
    </w:rPr>
  </w:style>
  <w:style w:type="character" w:styleId="UnresolvedMention">
    <w:name w:val="Unresolved Mention"/>
    <w:basedOn w:val="DefaultParagraphFont"/>
    <w:uiPriority w:val="99"/>
    <w:semiHidden/>
    <w:unhideWhenUsed/>
    <w:rsid w:val="00977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5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ining@acquilla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quillas.com" TargetMode="External"/><Relationship Id="rId4" Type="http://schemas.openxmlformats.org/officeDocument/2006/relationships/styles" Target="styles.xml"/><Relationship Id="rId9" Type="http://schemas.openxmlformats.org/officeDocument/2006/relationships/hyperlink" Target="mailto:training@acquilla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leming.events" TargetMode="External"/><Relationship Id="rId2" Type="http://schemas.openxmlformats.org/officeDocument/2006/relationships/hyperlink" Target="http://www.fleming.event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2A0152-84DD-4448-AFB6-786B0992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REGISTRATION FORM</vt:lpstr>
    </vt:vector>
  </TitlesOfParts>
  <Company>Acquilla Solutions Limited</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REGISTRATION FORM</dc:title>
  <dc:creator>user</dc:creator>
  <cp:lastModifiedBy>Comfort</cp:lastModifiedBy>
  <cp:revision>3</cp:revision>
  <cp:lastPrinted>2018-03-27T12:35:00Z</cp:lastPrinted>
  <dcterms:created xsi:type="dcterms:W3CDTF">2024-09-24T10:06:00Z</dcterms:created>
  <dcterms:modified xsi:type="dcterms:W3CDTF">2024-09-24T10:07:00Z</dcterms:modified>
</cp:coreProperties>
</file>